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79F9" w14:textId="5BD56784" w:rsidR="00260C85" w:rsidRDefault="00260C85" w:rsidP="00A049F6">
      <w:pPr>
        <w:pStyle w:val="Heading1"/>
      </w:pPr>
      <w:r w:rsidRPr="00072691">
        <w:t>CALPADS Update Flash #</w:t>
      </w:r>
      <w:r w:rsidR="00FF0E2C">
        <w:t>2</w:t>
      </w:r>
      <w:r w:rsidR="008900CA">
        <w:t>50</w:t>
      </w:r>
    </w:p>
    <w:p w14:paraId="718C0A77" w14:textId="77777777" w:rsidR="001D1729" w:rsidRDefault="001D1729" w:rsidP="00A049F6">
      <w:r w:rsidRPr="001D1729">
        <w:rPr>
          <w:noProof/>
        </w:rPr>
        <w:drawing>
          <wp:inline distT="0" distB="0" distL="0" distR="0" wp14:anchorId="2515DDC0" wp14:editId="52E8C359">
            <wp:extent cx="2430720" cy="771525"/>
            <wp:effectExtent l="0" t="0" r="8255" b="0"/>
            <wp:docPr id="1" name="Picture 1" descr="California Longitudinal Pupil Achievement Data System (CALPADS) logo,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LPADS\Logos-Images-Graphics\calpads-logo lowr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0720" cy="771525"/>
                    </a:xfrm>
                    <a:prstGeom prst="rect">
                      <a:avLst/>
                    </a:prstGeom>
                    <a:noFill/>
                    <a:ln>
                      <a:noFill/>
                    </a:ln>
                  </pic:spPr>
                </pic:pic>
              </a:graphicData>
            </a:graphic>
          </wp:inline>
        </w:drawing>
      </w:r>
    </w:p>
    <w:p w14:paraId="1EDD1275" w14:textId="1A9453F1" w:rsidR="00FC5517" w:rsidRDefault="00FC5517" w:rsidP="001472A3">
      <w:pPr>
        <w:tabs>
          <w:tab w:val="left" w:pos="720"/>
        </w:tabs>
      </w:pPr>
      <w:r>
        <w:t xml:space="preserve">Date: </w:t>
      </w:r>
      <w:r>
        <w:tab/>
      </w:r>
      <w:r w:rsidR="0042217A">
        <w:t>May 3</w:t>
      </w:r>
      <w:r>
        <w:t>, 2023</w:t>
      </w:r>
    </w:p>
    <w:p w14:paraId="05313DF2" w14:textId="00963E34" w:rsidR="001472A3" w:rsidRDefault="001472A3" w:rsidP="001472A3">
      <w:pPr>
        <w:tabs>
          <w:tab w:val="left" w:pos="720"/>
        </w:tabs>
      </w:pPr>
      <w:r>
        <w:t xml:space="preserve">To: </w:t>
      </w:r>
      <w:r>
        <w:tab/>
        <w:t>Local Educational Agency (LEA) Representatives</w:t>
      </w:r>
    </w:p>
    <w:p w14:paraId="4D221FB7" w14:textId="77777777" w:rsidR="00E1524F" w:rsidRPr="00707244" w:rsidRDefault="001472A3" w:rsidP="00707244">
      <w:pPr>
        <w:pBdr>
          <w:bottom w:val="double" w:sz="4" w:space="12" w:color="auto"/>
        </w:pBdr>
        <w:tabs>
          <w:tab w:val="left" w:pos="720"/>
        </w:tabs>
        <w:ind w:left="720" w:hanging="720"/>
      </w:pPr>
      <w:r>
        <w:t>From:</w:t>
      </w:r>
      <w:r>
        <w:tab/>
        <w:t>California Department of Education (CDE) —</w:t>
      </w:r>
      <w:r>
        <w:br/>
        <w:t>California Longitudinal Pupil Achievement Data System (CALPADS) Team</w:t>
      </w:r>
      <w:bookmarkStart w:id="0" w:name="_Hlk51165061"/>
    </w:p>
    <w:p w14:paraId="55AC165F" w14:textId="50AE06E1" w:rsidR="00006A7B" w:rsidRPr="00D132D7" w:rsidRDefault="00BE5274" w:rsidP="00D132D7">
      <w:pPr>
        <w:pStyle w:val="Heading2"/>
        <w:rPr>
          <w:szCs w:val="32"/>
        </w:rPr>
      </w:pPr>
      <w:bookmarkStart w:id="1" w:name="_Hlk134012514"/>
      <w:bookmarkEnd w:id="0"/>
      <w:r>
        <w:t xml:space="preserve">2022−23 </w:t>
      </w:r>
      <w:r w:rsidR="00C2308A" w:rsidRPr="00006A7B">
        <w:t xml:space="preserve">Pandemic Electronic Benefit Transfer </w:t>
      </w:r>
      <w:r w:rsidR="002D6631">
        <w:t>Program</w:t>
      </w:r>
    </w:p>
    <w:bookmarkEnd w:id="1"/>
    <w:p w14:paraId="42B13277" w14:textId="1EB2FDC3" w:rsidR="00BE5274" w:rsidRDefault="00902AC2" w:rsidP="00BE5274">
      <w:pPr>
        <w:shd w:val="clear" w:color="auto" w:fill="FFFFFF"/>
        <w:spacing w:after="0"/>
        <w:rPr>
          <w:rFonts w:eastAsia="Times New Roman"/>
          <w:color w:val="000000"/>
          <w:szCs w:val="24"/>
        </w:rPr>
      </w:pPr>
      <w:r>
        <w:rPr>
          <w:rFonts w:eastAsia="Times New Roman"/>
          <w:color w:val="000000"/>
          <w:szCs w:val="24"/>
        </w:rPr>
        <w:t>California’s 202</w:t>
      </w:r>
      <w:r w:rsidR="00F46ECF">
        <w:rPr>
          <w:rFonts w:eastAsia="Times New Roman"/>
          <w:color w:val="000000"/>
          <w:szCs w:val="24"/>
        </w:rPr>
        <w:t>2</w:t>
      </w:r>
      <w:r>
        <w:rPr>
          <w:rFonts w:eastAsia="Times New Roman"/>
          <w:color w:val="000000"/>
          <w:szCs w:val="24"/>
        </w:rPr>
        <w:t>−2</w:t>
      </w:r>
      <w:r w:rsidR="00F46ECF">
        <w:rPr>
          <w:rFonts w:eastAsia="Times New Roman"/>
          <w:color w:val="000000"/>
          <w:szCs w:val="24"/>
        </w:rPr>
        <w:t>3</w:t>
      </w:r>
      <w:r>
        <w:rPr>
          <w:rFonts w:eastAsia="Times New Roman"/>
          <w:color w:val="000000"/>
          <w:szCs w:val="24"/>
        </w:rPr>
        <w:t xml:space="preserve"> Pandemic Electronic Benefit Transfer (P-EBT) state plan </w:t>
      </w:r>
      <w:r w:rsidR="00D72C04">
        <w:rPr>
          <w:rFonts w:eastAsia="Times New Roman"/>
          <w:color w:val="000000"/>
          <w:szCs w:val="24"/>
        </w:rPr>
        <w:t xml:space="preserve">for School Year (SY) School-Age students </w:t>
      </w:r>
      <w:r>
        <w:rPr>
          <w:rFonts w:eastAsia="Times New Roman"/>
          <w:color w:val="000000"/>
          <w:szCs w:val="24"/>
        </w:rPr>
        <w:t xml:space="preserve">has not yet been finalized and approved by </w:t>
      </w:r>
      <w:r w:rsidR="00C2308A" w:rsidRPr="00006A7B">
        <w:rPr>
          <w:rFonts w:eastAsia="Times New Roman"/>
          <w:color w:val="000000"/>
          <w:szCs w:val="24"/>
        </w:rPr>
        <w:t>the U.S. Department of Agriculture (USDA)</w:t>
      </w:r>
      <w:r w:rsidR="007F1B36">
        <w:rPr>
          <w:rFonts w:eastAsia="Times New Roman"/>
          <w:color w:val="000000"/>
          <w:szCs w:val="24"/>
        </w:rPr>
        <w:t>. H</w:t>
      </w:r>
      <w:r>
        <w:rPr>
          <w:rFonts w:eastAsia="Times New Roman"/>
          <w:color w:val="000000"/>
          <w:szCs w:val="24"/>
        </w:rPr>
        <w:t>owever, if approved</w:t>
      </w:r>
      <w:r w:rsidR="007F1B36">
        <w:rPr>
          <w:rFonts w:eastAsia="Times New Roman"/>
          <w:color w:val="000000"/>
          <w:szCs w:val="24"/>
        </w:rPr>
        <w:t>,</w:t>
      </w:r>
      <w:r>
        <w:rPr>
          <w:rFonts w:eastAsia="Times New Roman"/>
          <w:color w:val="000000"/>
          <w:szCs w:val="24"/>
        </w:rPr>
        <w:t xml:space="preserve"> the timelines for data submission will be very tight. Therefore, the CDE is providing information about the P-EBT 4.0 program </w:t>
      </w:r>
      <w:r w:rsidR="00BE5274">
        <w:rPr>
          <w:rFonts w:eastAsia="Times New Roman"/>
          <w:color w:val="000000"/>
          <w:szCs w:val="24"/>
        </w:rPr>
        <w:t xml:space="preserve">for the 2022−23 school year </w:t>
      </w:r>
      <w:r>
        <w:rPr>
          <w:rFonts w:eastAsia="Times New Roman"/>
          <w:color w:val="000000"/>
          <w:szCs w:val="24"/>
        </w:rPr>
        <w:t>ahead of official plan approval.</w:t>
      </w:r>
      <w:r w:rsidR="00BE5274">
        <w:rPr>
          <w:rFonts w:eastAsia="Times New Roman"/>
          <w:color w:val="000000"/>
          <w:szCs w:val="24"/>
        </w:rPr>
        <w:t xml:space="preserve"> While some details may change, the main components, </w:t>
      </w:r>
      <w:r w:rsidR="00D72C04">
        <w:rPr>
          <w:rFonts w:eastAsia="Times New Roman"/>
          <w:color w:val="000000"/>
          <w:szCs w:val="24"/>
        </w:rPr>
        <w:t>and general</w:t>
      </w:r>
      <w:r w:rsidR="00BE5274">
        <w:rPr>
          <w:rFonts w:eastAsia="Times New Roman"/>
          <w:color w:val="000000"/>
          <w:szCs w:val="24"/>
        </w:rPr>
        <w:t xml:space="preserve"> timelines, will not change. It is important that LEAs carefully review this communication to ensure that they have processes in place so that they can upload required data by the timelines in order for their </w:t>
      </w:r>
      <w:r w:rsidR="002D5361">
        <w:rPr>
          <w:rFonts w:eastAsia="Times New Roman"/>
          <w:color w:val="000000"/>
          <w:szCs w:val="24"/>
        </w:rPr>
        <w:t xml:space="preserve">eligible </w:t>
      </w:r>
      <w:r w:rsidR="00BE5274">
        <w:rPr>
          <w:rFonts w:eastAsia="Times New Roman"/>
          <w:color w:val="000000"/>
          <w:szCs w:val="24"/>
        </w:rPr>
        <w:t xml:space="preserve">students </w:t>
      </w:r>
      <w:r w:rsidR="002D5361">
        <w:rPr>
          <w:rFonts w:eastAsia="Times New Roman"/>
          <w:color w:val="000000"/>
          <w:szCs w:val="24"/>
        </w:rPr>
        <w:t xml:space="preserve">to </w:t>
      </w:r>
      <w:r w:rsidR="00BE5274">
        <w:rPr>
          <w:rFonts w:eastAsia="Times New Roman"/>
          <w:color w:val="000000"/>
          <w:szCs w:val="24"/>
        </w:rPr>
        <w:t xml:space="preserve">receive P-EBT benefits. The CDE will send out a confirming communication once </w:t>
      </w:r>
      <w:r w:rsidR="00137C36">
        <w:rPr>
          <w:rFonts w:eastAsia="Times New Roman"/>
          <w:color w:val="000000"/>
          <w:szCs w:val="24"/>
        </w:rPr>
        <w:t xml:space="preserve">the </w:t>
      </w:r>
      <w:r w:rsidR="00692391">
        <w:rPr>
          <w:rFonts w:eastAsia="Times New Roman"/>
          <w:color w:val="000000"/>
          <w:szCs w:val="24"/>
        </w:rPr>
        <w:t>USDA officially approves the plan</w:t>
      </w:r>
      <w:r w:rsidR="00BE5274">
        <w:rPr>
          <w:rFonts w:eastAsia="Times New Roman"/>
          <w:color w:val="000000"/>
          <w:szCs w:val="24"/>
        </w:rPr>
        <w:t>.</w:t>
      </w:r>
    </w:p>
    <w:p w14:paraId="53BDE460" w14:textId="331A7530" w:rsidR="00360C16" w:rsidRDefault="00360C16" w:rsidP="00BE5274">
      <w:pPr>
        <w:shd w:val="clear" w:color="auto" w:fill="FFFFFF"/>
        <w:spacing w:after="0"/>
        <w:rPr>
          <w:rFonts w:eastAsia="Times New Roman"/>
          <w:color w:val="000000"/>
          <w:szCs w:val="24"/>
        </w:rPr>
      </w:pPr>
    </w:p>
    <w:p w14:paraId="190E8C47" w14:textId="3DB6A5DB" w:rsidR="00360C16" w:rsidRDefault="00360C16" w:rsidP="00BE5274">
      <w:pPr>
        <w:shd w:val="clear" w:color="auto" w:fill="FFFFFF"/>
        <w:spacing w:after="0"/>
        <w:rPr>
          <w:rFonts w:eastAsia="Times New Roman"/>
          <w:color w:val="000000"/>
          <w:szCs w:val="24"/>
        </w:rPr>
      </w:pPr>
      <w:r>
        <w:rPr>
          <w:rFonts w:eastAsia="Times New Roman"/>
          <w:color w:val="000000"/>
          <w:szCs w:val="24"/>
        </w:rPr>
        <w:t>The key deadlines for data submission for P-EBT 4.0 are:</w:t>
      </w:r>
    </w:p>
    <w:p w14:paraId="21A429FC" w14:textId="77777777" w:rsidR="00360C16" w:rsidRDefault="00360C16" w:rsidP="00BE5274">
      <w:pPr>
        <w:shd w:val="clear" w:color="auto" w:fill="FFFFFF"/>
        <w:spacing w:after="0"/>
        <w:rPr>
          <w:rFonts w:eastAsia="Times New Roman"/>
          <w:color w:val="000000"/>
          <w:szCs w:val="24"/>
        </w:rPr>
      </w:pPr>
    </w:p>
    <w:p w14:paraId="6516857C" w14:textId="3396294E" w:rsidR="00460DD1" w:rsidRPr="00460DD1" w:rsidRDefault="00460DD1" w:rsidP="00CA7A38">
      <w:pPr>
        <w:pStyle w:val="ListParagraph"/>
        <w:numPr>
          <w:ilvl w:val="0"/>
          <w:numId w:val="9"/>
        </w:numPr>
        <w:shd w:val="clear" w:color="auto" w:fill="FFFFFF"/>
        <w:spacing w:after="0"/>
        <w:rPr>
          <w:rFonts w:eastAsia="Times New Roman"/>
          <w:i/>
          <w:iCs/>
          <w:color w:val="000000"/>
          <w:szCs w:val="24"/>
        </w:rPr>
      </w:pPr>
      <w:r>
        <w:rPr>
          <w:rFonts w:eastAsia="Times New Roman"/>
          <w:b/>
          <w:bCs/>
          <w:color w:val="000000"/>
          <w:szCs w:val="24"/>
        </w:rPr>
        <w:t xml:space="preserve">May </w:t>
      </w:r>
      <w:r w:rsidR="0042217A">
        <w:rPr>
          <w:rFonts w:eastAsia="Times New Roman"/>
          <w:b/>
          <w:bCs/>
          <w:color w:val="000000"/>
          <w:szCs w:val="24"/>
        </w:rPr>
        <w:t>22</w:t>
      </w:r>
      <w:r w:rsidRPr="00360C16">
        <w:rPr>
          <w:rFonts w:eastAsia="Times New Roman"/>
          <w:b/>
          <w:bCs/>
          <w:color w:val="000000"/>
          <w:szCs w:val="24"/>
        </w:rPr>
        <w:t>, 2023</w:t>
      </w:r>
      <w:r w:rsidR="00454C54">
        <w:rPr>
          <w:rFonts w:eastAsia="Times New Roman"/>
          <w:color w:val="000000"/>
          <w:szCs w:val="24"/>
        </w:rPr>
        <w:t xml:space="preserve"> f</w:t>
      </w:r>
      <w:r w:rsidR="00454C54">
        <w:rPr>
          <w:rFonts w:eastAsia="Times New Roman"/>
          <w:b/>
          <w:bCs/>
          <w:color w:val="000000"/>
          <w:szCs w:val="24"/>
        </w:rPr>
        <w:t>or Summer P-EBT.4.0:</w:t>
      </w:r>
      <w:r>
        <w:rPr>
          <w:rFonts w:eastAsia="Times New Roman"/>
          <w:color w:val="000000"/>
          <w:szCs w:val="24"/>
        </w:rPr>
        <w:t xml:space="preserve"> LEAs must u</w:t>
      </w:r>
      <w:r w:rsidRPr="00360C16">
        <w:rPr>
          <w:rFonts w:eastAsia="Times New Roman"/>
          <w:color w:val="000000"/>
          <w:szCs w:val="24"/>
        </w:rPr>
        <w:t xml:space="preserve">pdate </w:t>
      </w:r>
      <w:r>
        <w:rPr>
          <w:rFonts w:eastAsia="Times New Roman"/>
          <w:color w:val="000000"/>
          <w:szCs w:val="24"/>
        </w:rPr>
        <w:t>the</w:t>
      </w:r>
      <w:r w:rsidRPr="00360C16">
        <w:rPr>
          <w:rFonts w:eastAsia="Times New Roman"/>
          <w:color w:val="000000"/>
          <w:szCs w:val="24"/>
        </w:rPr>
        <w:t xml:space="preserve"> student enrollment/exit, program, and address data in the California Longitudinal Pupil Achievement Data System (CALPADS) by </w:t>
      </w:r>
      <w:r w:rsidRPr="00133E86">
        <w:rPr>
          <w:rFonts w:eastAsia="Times New Roman"/>
          <w:color w:val="000000"/>
          <w:szCs w:val="24"/>
        </w:rPr>
        <w:t xml:space="preserve">May </w:t>
      </w:r>
      <w:r w:rsidR="00133E86" w:rsidRPr="00133E86">
        <w:rPr>
          <w:rFonts w:eastAsia="Times New Roman"/>
          <w:color w:val="000000"/>
          <w:szCs w:val="24"/>
        </w:rPr>
        <w:t>22</w:t>
      </w:r>
      <w:r w:rsidRPr="00133E86">
        <w:rPr>
          <w:rFonts w:eastAsia="Times New Roman"/>
          <w:color w:val="000000"/>
          <w:szCs w:val="24"/>
        </w:rPr>
        <w:t>, 2023</w:t>
      </w:r>
      <w:r w:rsidRPr="00360C16">
        <w:rPr>
          <w:rFonts w:eastAsia="Times New Roman"/>
          <w:color w:val="000000"/>
          <w:szCs w:val="24"/>
        </w:rPr>
        <w:t>.</w:t>
      </w:r>
      <w:r>
        <w:rPr>
          <w:rFonts w:eastAsia="Times New Roman"/>
          <w:color w:val="000000"/>
          <w:szCs w:val="24"/>
        </w:rPr>
        <w:t xml:space="preserve"> The CALPADS data updated by this date will be used to determine program eligibility and to mail P-EBT </w:t>
      </w:r>
      <w:r w:rsidR="00133E86">
        <w:rPr>
          <w:rFonts w:eastAsia="Times New Roman"/>
          <w:color w:val="000000"/>
          <w:szCs w:val="24"/>
        </w:rPr>
        <w:t xml:space="preserve">4.0 </w:t>
      </w:r>
      <w:r>
        <w:rPr>
          <w:rFonts w:eastAsia="Times New Roman"/>
          <w:color w:val="000000"/>
          <w:szCs w:val="24"/>
        </w:rPr>
        <w:t>cards to students for the Summer P-EBT 4.0 program</w:t>
      </w:r>
      <w:r w:rsidR="00133E86">
        <w:rPr>
          <w:rFonts w:eastAsia="Times New Roman"/>
          <w:color w:val="000000"/>
          <w:szCs w:val="24"/>
        </w:rPr>
        <w:t xml:space="preserve"> benefits</w:t>
      </w:r>
      <w:r w:rsidRPr="009E2D72">
        <w:rPr>
          <w:rFonts w:eastAsia="Times New Roman"/>
          <w:color w:val="000000"/>
          <w:szCs w:val="24"/>
        </w:rPr>
        <w:t>.</w:t>
      </w:r>
      <w:r>
        <w:rPr>
          <w:rFonts w:eastAsia="Times New Roman"/>
          <w:color w:val="000000"/>
          <w:szCs w:val="24"/>
        </w:rPr>
        <w:t xml:space="preserve"> </w:t>
      </w:r>
      <w:r w:rsidRPr="00460DD1">
        <w:rPr>
          <w:rFonts w:eastAsia="Times New Roman"/>
          <w:i/>
          <w:iCs/>
          <w:color w:val="000000"/>
          <w:szCs w:val="24"/>
        </w:rPr>
        <w:t>In particular, LEAs should update exit data for any students who exited prior to May 1, 2023, or who enrolled on May 1, 2023 or after.</w:t>
      </w:r>
    </w:p>
    <w:p w14:paraId="597B2A67" w14:textId="77777777" w:rsidR="00460DD1" w:rsidRPr="00460DD1" w:rsidRDefault="00460DD1" w:rsidP="00460DD1">
      <w:pPr>
        <w:pStyle w:val="ListParagraph"/>
        <w:shd w:val="clear" w:color="auto" w:fill="FFFFFF"/>
        <w:spacing w:after="0"/>
        <w:rPr>
          <w:rFonts w:eastAsia="Times New Roman"/>
          <w:color w:val="000000"/>
          <w:szCs w:val="24"/>
        </w:rPr>
      </w:pPr>
    </w:p>
    <w:p w14:paraId="07DB3DC9" w14:textId="6B67314F" w:rsidR="00133E86" w:rsidRPr="009E2D72" w:rsidRDefault="00133E86" w:rsidP="00133E86">
      <w:pPr>
        <w:pStyle w:val="ListParagraph"/>
        <w:numPr>
          <w:ilvl w:val="0"/>
          <w:numId w:val="9"/>
        </w:numPr>
        <w:shd w:val="clear" w:color="auto" w:fill="FFFFFF"/>
        <w:spacing w:after="0"/>
        <w:rPr>
          <w:rFonts w:eastAsia="Times New Roman"/>
          <w:color w:val="000000"/>
          <w:szCs w:val="24"/>
        </w:rPr>
      </w:pPr>
      <w:r w:rsidRPr="00360C16">
        <w:rPr>
          <w:rFonts w:eastAsia="Times New Roman"/>
          <w:b/>
          <w:bCs/>
          <w:color w:val="000000"/>
          <w:szCs w:val="24"/>
        </w:rPr>
        <w:t>June 30, 2023</w:t>
      </w:r>
      <w:r>
        <w:rPr>
          <w:rFonts w:eastAsia="Times New Roman"/>
          <w:b/>
          <w:bCs/>
          <w:color w:val="000000"/>
          <w:szCs w:val="24"/>
        </w:rPr>
        <w:t xml:space="preserve"> for SY P-EBT 4.0</w:t>
      </w:r>
      <w:r>
        <w:rPr>
          <w:rFonts w:eastAsia="Times New Roman"/>
          <w:color w:val="000000"/>
          <w:szCs w:val="24"/>
        </w:rPr>
        <w:t>: LEAs must u</w:t>
      </w:r>
      <w:r w:rsidRPr="00360C16">
        <w:rPr>
          <w:rFonts w:eastAsia="Times New Roman"/>
          <w:color w:val="000000"/>
          <w:szCs w:val="24"/>
        </w:rPr>
        <w:t xml:space="preserve">pdate </w:t>
      </w:r>
      <w:r>
        <w:rPr>
          <w:rFonts w:eastAsia="Times New Roman"/>
          <w:color w:val="000000"/>
          <w:szCs w:val="24"/>
        </w:rPr>
        <w:t>the</w:t>
      </w:r>
      <w:r w:rsidRPr="00360C16">
        <w:rPr>
          <w:rFonts w:eastAsia="Times New Roman"/>
          <w:color w:val="000000"/>
          <w:szCs w:val="24"/>
        </w:rPr>
        <w:t xml:space="preserve"> student enrollment/exit, program, and address data in CALPADS by June 30, 2023.</w:t>
      </w:r>
      <w:r>
        <w:rPr>
          <w:rFonts w:eastAsia="Times New Roman"/>
          <w:color w:val="000000"/>
          <w:szCs w:val="24"/>
        </w:rPr>
        <w:t xml:space="preserve"> The CALPADS data updated by June 30, 2023, will be used to determine program eligibility. The updated address data will be used to mail P-EBT cards to the small subset of students who were not eligible for summer P-EBT benefits and therefore did not receive a P-EBT 4.0 card.</w:t>
      </w:r>
    </w:p>
    <w:p w14:paraId="7E7C7681" w14:textId="77777777" w:rsidR="00133E86" w:rsidRPr="00133E86" w:rsidRDefault="00133E86" w:rsidP="00133E86">
      <w:pPr>
        <w:pStyle w:val="ListParagraph"/>
        <w:shd w:val="clear" w:color="auto" w:fill="FFFFFF"/>
        <w:spacing w:after="0"/>
        <w:rPr>
          <w:rFonts w:eastAsia="Times New Roman"/>
          <w:color w:val="000000"/>
          <w:szCs w:val="24"/>
        </w:rPr>
      </w:pPr>
    </w:p>
    <w:p w14:paraId="18D2DBD1" w14:textId="44A4B9E6" w:rsidR="00360C16" w:rsidRPr="00360C16" w:rsidRDefault="00360C16" w:rsidP="00CA7A38">
      <w:pPr>
        <w:pStyle w:val="ListParagraph"/>
        <w:numPr>
          <w:ilvl w:val="0"/>
          <w:numId w:val="9"/>
        </w:numPr>
        <w:shd w:val="clear" w:color="auto" w:fill="FFFFFF"/>
        <w:spacing w:after="0"/>
        <w:rPr>
          <w:rFonts w:eastAsia="Times New Roman"/>
          <w:color w:val="000000"/>
          <w:szCs w:val="24"/>
        </w:rPr>
      </w:pPr>
      <w:r w:rsidRPr="00360C16">
        <w:rPr>
          <w:rFonts w:eastAsia="Times New Roman"/>
          <w:b/>
          <w:bCs/>
          <w:color w:val="000000"/>
          <w:szCs w:val="24"/>
        </w:rPr>
        <w:t>June 30, 2023</w:t>
      </w:r>
      <w:r w:rsidR="00454C54">
        <w:rPr>
          <w:rFonts w:eastAsia="Times New Roman"/>
          <w:b/>
          <w:bCs/>
          <w:color w:val="000000"/>
          <w:szCs w:val="24"/>
        </w:rPr>
        <w:t xml:space="preserve"> for SY P-EBT 4.0</w:t>
      </w:r>
      <w:r>
        <w:rPr>
          <w:rFonts w:eastAsia="Times New Roman"/>
          <w:color w:val="000000"/>
          <w:szCs w:val="24"/>
        </w:rPr>
        <w:t xml:space="preserve">: LEAs must submit </w:t>
      </w:r>
      <w:r w:rsidRPr="00360C16">
        <w:rPr>
          <w:rFonts w:eastAsia="Times New Roman"/>
          <w:color w:val="000000"/>
          <w:szCs w:val="24"/>
        </w:rPr>
        <w:t>the Student Absence Summary (STAS) file by month to the Independent Study Attendance Collection (ISAC) Reporting System by June 30, 2023</w:t>
      </w:r>
      <w:r>
        <w:rPr>
          <w:rFonts w:eastAsia="Times New Roman"/>
          <w:color w:val="000000"/>
          <w:szCs w:val="24"/>
        </w:rPr>
        <w:t>. The ISAC will open on May 12, 2023 and close on June 30, 2023.</w:t>
      </w:r>
    </w:p>
    <w:p w14:paraId="2C4F9A57" w14:textId="0A2A6A73" w:rsidR="00BE5274" w:rsidRDefault="00BE5274" w:rsidP="00D132D7">
      <w:pPr>
        <w:pStyle w:val="Heading2"/>
        <w:rPr>
          <w:rFonts w:eastAsia="Times New Roman"/>
        </w:rPr>
      </w:pPr>
      <w:bookmarkStart w:id="2" w:name="_Hlk134012542"/>
      <w:r>
        <w:rPr>
          <w:rFonts w:eastAsia="Times New Roman"/>
        </w:rPr>
        <w:lastRenderedPageBreak/>
        <w:t>Overview of P-EBT 4.0 Program</w:t>
      </w:r>
      <w:r w:rsidR="004F52FB">
        <w:rPr>
          <w:rFonts w:eastAsia="Times New Roman"/>
        </w:rPr>
        <w:t>s</w:t>
      </w:r>
    </w:p>
    <w:bookmarkEnd w:id="2"/>
    <w:p w14:paraId="0D6647AC" w14:textId="667060FA" w:rsidR="002F413B" w:rsidRPr="00006A7B" w:rsidRDefault="00C2308A" w:rsidP="00006A7B">
      <w:pPr>
        <w:shd w:val="clear" w:color="auto" w:fill="FFFFFF"/>
        <w:spacing w:after="0"/>
        <w:rPr>
          <w:rFonts w:eastAsia="Times New Roman"/>
          <w:color w:val="000000"/>
          <w:szCs w:val="24"/>
        </w:rPr>
      </w:pPr>
      <w:r w:rsidRPr="00006A7B">
        <w:rPr>
          <w:rFonts w:eastAsia="Times New Roman"/>
          <w:color w:val="000000"/>
          <w:szCs w:val="24"/>
        </w:rPr>
        <w:t>This communication provides eligibility information, timeline for benefit issuance, and communication and resources for households</w:t>
      </w:r>
      <w:r w:rsidR="00F15327" w:rsidRPr="00006A7B">
        <w:rPr>
          <w:rFonts w:eastAsia="Times New Roman"/>
          <w:color w:val="000000"/>
          <w:szCs w:val="24"/>
        </w:rPr>
        <w:t xml:space="preserve"> for both </w:t>
      </w:r>
      <w:r w:rsidR="004F52FB">
        <w:rPr>
          <w:rFonts w:eastAsia="Times New Roman"/>
          <w:color w:val="000000"/>
          <w:szCs w:val="24"/>
        </w:rPr>
        <w:t xml:space="preserve">the </w:t>
      </w:r>
      <w:r w:rsidR="00F15327" w:rsidRPr="00006A7B">
        <w:rPr>
          <w:rFonts w:eastAsia="Times New Roman"/>
          <w:color w:val="000000"/>
          <w:szCs w:val="24"/>
        </w:rPr>
        <w:t>202</w:t>
      </w:r>
      <w:r w:rsidR="00902AC2">
        <w:rPr>
          <w:rFonts w:eastAsia="Times New Roman"/>
          <w:color w:val="000000"/>
          <w:szCs w:val="24"/>
        </w:rPr>
        <w:t>2</w:t>
      </w:r>
      <w:r w:rsidR="00F15327" w:rsidRPr="00006A7B">
        <w:rPr>
          <w:rFonts w:eastAsia="Times New Roman"/>
          <w:color w:val="000000"/>
          <w:szCs w:val="24"/>
        </w:rPr>
        <w:t>−2</w:t>
      </w:r>
      <w:r w:rsidR="00902AC2">
        <w:rPr>
          <w:rFonts w:eastAsia="Times New Roman"/>
          <w:color w:val="000000"/>
          <w:szCs w:val="24"/>
        </w:rPr>
        <w:t>3</w:t>
      </w:r>
      <w:r w:rsidR="00F15327" w:rsidRPr="00006A7B">
        <w:rPr>
          <w:rFonts w:eastAsia="Times New Roman"/>
          <w:color w:val="000000"/>
          <w:szCs w:val="24"/>
        </w:rPr>
        <w:t xml:space="preserve"> school year </w:t>
      </w:r>
      <w:r w:rsidR="0000185E">
        <w:rPr>
          <w:rFonts w:eastAsia="Times New Roman"/>
          <w:color w:val="000000"/>
          <w:szCs w:val="24"/>
        </w:rPr>
        <w:t xml:space="preserve">(SY) </w:t>
      </w:r>
      <w:r w:rsidR="00F15327" w:rsidRPr="00006A7B">
        <w:rPr>
          <w:rFonts w:eastAsia="Times New Roman"/>
          <w:color w:val="000000"/>
          <w:szCs w:val="24"/>
        </w:rPr>
        <w:t xml:space="preserve">and summer P-EBT programs. </w:t>
      </w:r>
      <w:r w:rsidRPr="00006A7B">
        <w:rPr>
          <w:rFonts w:eastAsia="Times New Roman"/>
          <w:color w:val="000000"/>
          <w:szCs w:val="24"/>
        </w:rPr>
        <w:t xml:space="preserve">The California Department of Social Services (CDSS) is the lead state agency for </w:t>
      </w:r>
      <w:r w:rsidR="00107622" w:rsidRPr="00006A7B">
        <w:rPr>
          <w:rFonts w:eastAsia="Times New Roman"/>
          <w:color w:val="000000"/>
          <w:szCs w:val="24"/>
        </w:rPr>
        <w:t xml:space="preserve">the </w:t>
      </w:r>
      <w:r w:rsidRPr="00006A7B">
        <w:rPr>
          <w:rFonts w:eastAsia="Times New Roman"/>
          <w:color w:val="000000"/>
          <w:szCs w:val="24"/>
        </w:rPr>
        <w:t xml:space="preserve">P-EBT </w:t>
      </w:r>
      <w:r w:rsidR="00107622" w:rsidRPr="00006A7B">
        <w:rPr>
          <w:rFonts w:eastAsia="Times New Roman"/>
          <w:color w:val="000000"/>
          <w:szCs w:val="24"/>
        </w:rPr>
        <w:t>program</w:t>
      </w:r>
      <w:r w:rsidR="004F52FB">
        <w:rPr>
          <w:rFonts w:eastAsia="Times New Roman"/>
          <w:color w:val="000000"/>
          <w:szCs w:val="24"/>
        </w:rPr>
        <w:t>s</w:t>
      </w:r>
      <w:r w:rsidR="00D2140B">
        <w:rPr>
          <w:rFonts w:eastAsia="Times New Roman"/>
          <w:color w:val="000000"/>
          <w:szCs w:val="24"/>
        </w:rPr>
        <w:t xml:space="preserve"> and is responsible for determining benefit levels</w:t>
      </w:r>
      <w:r w:rsidR="00E9336A">
        <w:rPr>
          <w:rFonts w:eastAsia="Times New Roman"/>
          <w:color w:val="000000"/>
          <w:szCs w:val="24"/>
        </w:rPr>
        <w:t xml:space="preserve"> based on data provided by </w:t>
      </w:r>
      <w:r w:rsidR="0063557C">
        <w:rPr>
          <w:rFonts w:eastAsia="Times New Roman"/>
          <w:color w:val="000000"/>
          <w:szCs w:val="24"/>
        </w:rPr>
        <w:t xml:space="preserve">the </w:t>
      </w:r>
      <w:r w:rsidR="00E9336A">
        <w:rPr>
          <w:rFonts w:eastAsia="Times New Roman"/>
          <w:color w:val="000000"/>
          <w:szCs w:val="24"/>
        </w:rPr>
        <w:t>CDE</w:t>
      </w:r>
      <w:r w:rsidR="00D2140B">
        <w:rPr>
          <w:rFonts w:eastAsia="Times New Roman"/>
          <w:color w:val="000000"/>
          <w:szCs w:val="24"/>
        </w:rPr>
        <w:t>, issuing P-EBT cards</w:t>
      </w:r>
      <w:r w:rsidR="002D5361">
        <w:rPr>
          <w:rFonts w:eastAsia="Times New Roman"/>
          <w:color w:val="000000"/>
          <w:szCs w:val="24"/>
        </w:rPr>
        <w:t>,</w:t>
      </w:r>
      <w:r w:rsidR="00D2140B">
        <w:rPr>
          <w:rFonts w:eastAsia="Times New Roman"/>
          <w:color w:val="000000"/>
          <w:szCs w:val="24"/>
        </w:rPr>
        <w:t xml:space="preserve"> and administering the P-EBT </w:t>
      </w:r>
      <w:r w:rsidR="00E9336A">
        <w:rPr>
          <w:rFonts w:eastAsia="Times New Roman"/>
          <w:color w:val="000000"/>
          <w:szCs w:val="24"/>
        </w:rPr>
        <w:t>Helpline and Application Portal</w:t>
      </w:r>
      <w:r w:rsidR="00D2140B">
        <w:rPr>
          <w:rFonts w:eastAsia="Times New Roman"/>
          <w:color w:val="000000"/>
          <w:szCs w:val="24"/>
        </w:rPr>
        <w:t xml:space="preserve">. The </w:t>
      </w:r>
      <w:r w:rsidRPr="00006A7B">
        <w:rPr>
          <w:rFonts w:eastAsia="Times New Roman"/>
          <w:color w:val="000000"/>
          <w:szCs w:val="24"/>
        </w:rPr>
        <w:t>C</w:t>
      </w:r>
      <w:r w:rsidR="00107622" w:rsidRPr="00006A7B">
        <w:rPr>
          <w:rFonts w:eastAsia="Times New Roman"/>
          <w:color w:val="000000"/>
          <w:szCs w:val="24"/>
        </w:rPr>
        <w:t xml:space="preserve">DE </w:t>
      </w:r>
      <w:r w:rsidR="002B5D57">
        <w:rPr>
          <w:rFonts w:eastAsia="Times New Roman"/>
          <w:color w:val="000000"/>
          <w:szCs w:val="24"/>
        </w:rPr>
        <w:t xml:space="preserve">is responsible for </w:t>
      </w:r>
      <w:r w:rsidR="00107622" w:rsidRPr="00006A7B">
        <w:rPr>
          <w:rFonts w:eastAsia="Times New Roman"/>
          <w:color w:val="000000"/>
          <w:szCs w:val="24"/>
        </w:rPr>
        <w:t xml:space="preserve">providing the data </w:t>
      </w:r>
      <w:r w:rsidR="00776182">
        <w:rPr>
          <w:rFonts w:eastAsia="Times New Roman"/>
          <w:color w:val="000000"/>
          <w:szCs w:val="24"/>
        </w:rPr>
        <w:t xml:space="preserve">used </w:t>
      </w:r>
      <w:r w:rsidR="00107622" w:rsidRPr="00006A7B">
        <w:rPr>
          <w:rFonts w:eastAsia="Times New Roman"/>
          <w:color w:val="000000"/>
          <w:szCs w:val="24"/>
        </w:rPr>
        <w:t>to determine</w:t>
      </w:r>
      <w:r w:rsidR="00E9336A">
        <w:rPr>
          <w:rFonts w:eastAsia="Times New Roman"/>
          <w:color w:val="000000"/>
          <w:szCs w:val="24"/>
        </w:rPr>
        <w:t xml:space="preserve"> </w:t>
      </w:r>
      <w:r w:rsidR="00107622" w:rsidRPr="00006A7B">
        <w:rPr>
          <w:rFonts w:eastAsia="Times New Roman"/>
          <w:color w:val="000000"/>
          <w:szCs w:val="24"/>
        </w:rPr>
        <w:t xml:space="preserve">which students are eligible and the level of P-EBT benefits </w:t>
      </w:r>
      <w:r w:rsidR="00D72C04">
        <w:rPr>
          <w:rFonts w:eastAsia="Times New Roman"/>
          <w:color w:val="000000"/>
          <w:szCs w:val="24"/>
        </w:rPr>
        <w:t xml:space="preserve">eligible students will receive. The </w:t>
      </w:r>
      <w:r w:rsidR="00BE5274">
        <w:rPr>
          <w:rFonts w:eastAsia="Times New Roman"/>
          <w:color w:val="000000"/>
          <w:szCs w:val="24"/>
        </w:rPr>
        <w:t>CDE also provides student addresses used for mailing P-EBT cards to families.</w:t>
      </w:r>
    </w:p>
    <w:p w14:paraId="1EB2B0A0" w14:textId="6428162E" w:rsidR="00D531F1" w:rsidRDefault="00D531F1" w:rsidP="00006A7B">
      <w:pPr>
        <w:shd w:val="clear" w:color="auto" w:fill="FFFFFF"/>
        <w:spacing w:after="0"/>
        <w:rPr>
          <w:rFonts w:eastAsia="Times New Roman"/>
          <w:color w:val="000000"/>
          <w:szCs w:val="24"/>
        </w:rPr>
      </w:pPr>
    </w:p>
    <w:p w14:paraId="1BD7A26E" w14:textId="630819C4" w:rsidR="0000185E" w:rsidRDefault="00BE5274" w:rsidP="00BE5274">
      <w:pPr>
        <w:shd w:val="clear" w:color="auto" w:fill="FFFFFF"/>
        <w:spacing w:after="0"/>
        <w:rPr>
          <w:rFonts w:eastAsia="Times New Roman"/>
          <w:color w:val="000000"/>
          <w:szCs w:val="24"/>
        </w:rPr>
      </w:pPr>
      <w:r w:rsidRPr="00006A7B">
        <w:rPr>
          <w:rFonts w:eastAsia="Times New Roman"/>
          <w:color w:val="000000"/>
          <w:szCs w:val="24"/>
        </w:rPr>
        <w:t xml:space="preserve">The purpose of the </w:t>
      </w:r>
      <w:r w:rsidR="00A83D06">
        <w:rPr>
          <w:rFonts w:eastAsia="Times New Roman"/>
          <w:color w:val="000000"/>
          <w:szCs w:val="24"/>
        </w:rPr>
        <w:t xml:space="preserve">P-EBT </w:t>
      </w:r>
      <w:r w:rsidRPr="00006A7B">
        <w:rPr>
          <w:rFonts w:eastAsia="Times New Roman"/>
          <w:color w:val="000000"/>
          <w:szCs w:val="24"/>
        </w:rPr>
        <w:t xml:space="preserve">program is to provide benefits to replace </w:t>
      </w:r>
      <w:r w:rsidR="00E9336A">
        <w:rPr>
          <w:rFonts w:eastAsia="Times New Roman"/>
          <w:color w:val="000000"/>
          <w:szCs w:val="24"/>
        </w:rPr>
        <w:t xml:space="preserve">the </w:t>
      </w:r>
      <w:r w:rsidRPr="00006A7B">
        <w:rPr>
          <w:rFonts w:eastAsia="Times New Roman"/>
          <w:color w:val="000000"/>
          <w:szCs w:val="24"/>
        </w:rPr>
        <w:t>in-person school meals that children eligible for free or reduced-priced meals (FRPM) miss</w:t>
      </w:r>
      <w:r>
        <w:rPr>
          <w:rFonts w:eastAsia="Times New Roman"/>
          <w:color w:val="000000"/>
          <w:szCs w:val="24"/>
        </w:rPr>
        <w:t>ed</w:t>
      </w:r>
      <w:r w:rsidRPr="00006A7B">
        <w:rPr>
          <w:rFonts w:eastAsia="Times New Roman"/>
          <w:color w:val="000000"/>
          <w:szCs w:val="24"/>
        </w:rPr>
        <w:t xml:space="preserve"> due to the </w:t>
      </w:r>
      <w:r>
        <w:rPr>
          <w:rFonts w:eastAsia="Times New Roman"/>
          <w:color w:val="000000"/>
          <w:szCs w:val="24"/>
        </w:rPr>
        <w:t xml:space="preserve">coronavirus (COVID-19) </w:t>
      </w:r>
      <w:r w:rsidRPr="00006A7B">
        <w:rPr>
          <w:rFonts w:eastAsia="Times New Roman"/>
          <w:color w:val="000000"/>
          <w:szCs w:val="24"/>
        </w:rPr>
        <w:t>pandemic</w:t>
      </w:r>
      <w:r w:rsidR="0000185E">
        <w:rPr>
          <w:rFonts w:eastAsia="Times New Roman"/>
          <w:color w:val="000000"/>
          <w:szCs w:val="24"/>
        </w:rPr>
        <w:t xml:space="preserve"> and during the summer when students are not in school</w:t>
      </w:r>
      <w:r w:rsidR="00D72C04">
        <w:rPr>
          <w:rFonts w:eastAsia="Times New Roman"/>
          <w:color w:val="000000"/>
          <w:szCs w:val="24"/>
        </w:rPr>
        <w:t>. To meet this purpose</w:t>
      </w:r>
      <w:r w:rsidR="00255749">
        <w:rPr>
          <w:rFonts w:eastAsia="Times New Roman"/>
          <w:color w:val="000000"/>
          <w:szCs w:val="24"/>
        </w:rPr>
        <w:t>:</w:t>
      </w:r>
    </w:p>
    <w:p w14:paraId="360A25D4" w14:textId="77777777" w:rsidR="0000185E" w:rsidRDefault="0000185E" w:rsidP="00BE5274">
      <w:pPr>
        <w:shd w:val="clear" w:color="auto" w:fill="FFFFFF"/>
        <w:spacing w:after="0"/>
        <w:rPr>
          <w:rFonts w:eastAsia="Times New Roman"/>
          <w:color w:val="000000"/>
          <w:szCs w:val="24"/>
        </w:rPr>
      </w:pPr>
    </w:p>
    <w:p w14:paraId="335D8931" w14:textId="19581F5C" w:rsidR="00454C54" w:rsidRDefault="0000185E" w:rsidP="00CA7A38">
      <w:pPr>
        <w:pStyle w:val="ListParagraph"/>
        <w:numPr>
          <w:ilvl w:val="0"/>
          <w:numId w:val="12"/>
        </w:numPr>
        <w:shd w:val="clear" w:color="auto" w:fill="FFFFFF"/>
        <w:spacing w:after="0"/>
        <w:rPr>
          <w:rFonts w:eastAsia="Times New Roman"/>
          <w:color w:val="000000"/>
          <w:szCs w:val="24"/>
        </w:rPr>
      </w:pPr>
      <w:r w:rsidRPr="00454C54">
        <w:rPr>
          <w:rFonts w:eastAsia="Times New Roman"/>
          <w:color w:val="000000"/>
          <w:szCs w:val="24"/>
        </w:rPr>
        <w:t>T</w:t>
      </w:r>
      <w:r w:rsidR="008F508F" w:rsidRPr="00454C54">
        <w:rPr>
          <w:rFonts w:eastAsia="Times New Roman"/>
          <w:color w:val="000000"/>
          <w:szCs w:val="24"/>
        </w:rPr>
        <w:t xml:space="preserve">he </w:t>
      </w:r>
      <w:r w:rsidRPr="00454C54">
        <w:rPr>
          <w:rFonts w:eastAsia="Times New Roman"/>
          <w:b/>
          <w:bCs/>
          <w:color w:val="000000"/>
          <w:szCs w:val="24"/>
        </w:rPr>
        <w:t xml:space="preserve">Summer </w:t>
      </w:r>
      <w:r w:rsidR="008F508F" w:rsidRPr="00454C54">
        <w:rPr>
          <w:rFonts w:eastAsia="Times New Roman"/>
          <w:b/>
          <w:bCs/>
          <w:color w:val="000000"/>
          <w:szCs w:val="24"/>
        </w:rPr>
        <w:t>P-EBT</w:t>
      </w:r>
      <w:r w:rsidRPr="00454C54">
        <w:rPr>
          <w:rFonts w:eastAsia="Times New Roman"/>
          <w:b/>
          <w:bCs/>
          <w:color w:val="000000"/>
          <w:szCs w:val="24"/>
        </w:rPr>
        <w:t xml:space="preserve"> </w:t>
      </w:r>
      <w:r w:rsidR="008F508F" w:rsidRPr="00454C54">
        <w:rPr>
          <w:rFonts w:eastAsia="Times New Roman"/>
          <w:b/>
          <w:bCs/>
          <w:color w:val="000000"/>
          <w:szCs w:val="24"/>
        </w:rPr>
        <w:t>4.0 program</w:t>
      </w:r>
      <w:r w:rsidR="008F508F" w:rsidRPr="00454C54">
        <w:rPr>
          <w:rFonts w:eastAsia="Times New Roman"/>
          <w:color w:val="000000"/>
          <w:szCs w:val="24"/>
        </w:rPr>
        <w:t xml:space="preserve"> will provide benefits to</w:t>
      </w:r>
      <w:r w:rsidR="007E5F5C" w:rsidRPr="00454C54">
        <w:rPr>
          <w:rFonts w:eastAsia="Times New Roman"/>
          <w:color w:val="000000"/>
          <w:szCs w:val="24"/>
        </w:rPr>
        <w:t xml:space="preserve"> public school students</w:t>
      </w:r>
      <w:r w:rsidR="00133E86">
        <w:rPr>
          <w:rFonts w:eastAsia="Times New Roman"/>
          <w:color w:val="000000"/>
          <w:szCs w:val="24"/>
        </w:rPr>
        <w:t xml:space="preserve"> </w:t>
      </w:r>
      <w:r w:rsidR="00133E86" w:rsidRPr="00454C54">
        <w:rPr>
          <w:rFonts w:eastAsia="Times New Roman"/>
          <w:color w:val="000000"/>
          <w:szCs w:val="24"/>
        </w:rPr>
        <w:t>(refer to “</w:t>
      </w:r>
      <w:r w:rsidR="00133E86" w:rsidRPr="00454C54">
        <w:rPr>
          <w:rFonts w:eastAsia="Times New Roman"/>
          <w:i/>
          <w:iCs/>
          <w:color w:val="000000"/>
          <w:szCs w:val="24"/>
        </w:rPr>
        <w:t>Summer P-EBT 4.0 Program</w:t>
      </w:r>
      <w:r w:rsidR="00133E86" w:rsidRPr="00454C54">
        <w:rPr>
          <w:rFonts w:eastAsia="Times New Roman"/>
          <w:color w:val="000000"/>
          <w:szCs w:val="24"/>
        </w:rPr>
        <w:t xml:space="preserve">” </w:t>
      </w:r>
      <w:r w:rsidR="00133E86">
        <w:rPr>
          <w:rFonts w:eastAsia="Times New Roman"/>
          <w:color w:val="000000"/>
          <w:szCs w:val="24"/>
        </w:rPr>
        <w:t xml:space="preserve">section </w:t>
      </w:r>
      <w:r w:rsidR="00133E86" w:rsidRPr="00454C54">
        <w:rPr>
          <w:rFonts w:eastAsia="Times New Roman"/>
          <w:color w:val="000000"/>
          <w:szCs w:val="24"/>
        </w:rPr>
        <w:t>for more deta</w:t>
      </w:r>
      <w:r w:rsidR="00133E86">
        <w:rPr>
          <w:rFonts w:eastAsia="Times New Roman"/>
          <w:color w:val="000000"/>
          <w:szCs w:val="24"/>
        </w:rPr>
        <w:t>i</w:t>
      </w:r>
      <w:r w:rsidR="00133E86" w:rsidRPr="00454C54">
        <w:rPr>
          <w:rFonts w:eastAsia="Times New Roman"/>
          <w:color w:val="000000"/>
          <w:szCs w:val="24"/>
        </w:rPr>
        <w:t>ls)</w:t>
      </w:r>
      <w:r w:rsidR="008F508F" w:rsidRPr="00454C54">
        <w:rPr>
          <w:rFonts w:eastAsia="Times New Roman"/>
          <w:color w:val="000000"/>
          <w:szCs w:val="24"/>
        </w:rPr>
        <w:t>:</w:t>
      </w:r>
    </w:p>
    <w:p w14:paraId="086E193D" w14:textId="77777777" w:rsidR="00454C54" w:rsidRDefault="00454C54" w:rsidP="00454C54">
      <w:pPr>
        <w:pStyle w:val="ListParagraph"/>
        <w:shd w:val="clear" w:color="auto" w:fill="FFFFFF"/>
        <w:spacing w:after="0"/>
        <w:rPr>
          <w:rFonts w:eastAsia="Times New Roman"/>
          <w:color w:val="000000"/>
          <w:szCs w:val="24"/>
        </w:rPr>
      </w:pPr>
    </w:p>
    <w:p w14:paraId="686C6CE5" w14:textId="34649F39" w:rsidR="00454C54" w:rsidRPr="00454C54" w:rsidRDefault="00454C54" w:rsidP="00CA7A38">
      <w:pPr>
        <w:pStyle w:val="ListParagraph"/>
        <w:numPr>
          <w:ilvl w:val="1"/>
          <w:numId w:val="13"/>
        </w:numPr>
        <w:shd w:val="clear" w:color="auto" w:fill="FFFFFF"/>
        <w:spacing w:after="0"/>
        <w:rPr>
          <w:rFonts w:eastAsia="Times New Roman"/>
          <w:color w:val="000000"/>
          <w:szCs w:val="24"/>
        </w:rPr>
      </w:pPr>
      <w:r w:rsidRPr="00454C54">
        <w:rPr>
          <w:rFonts w:eastAsia="Times New Roman"/>
          <w:color w:val="000000"/>
          <w:szCs w:val="24"/>
        </w:rPr>
        <w:t>Who were enrolled in a school participating in a federal meals program (National School Lunch Program or School Breakfast Program) in May 2023</w:t>
      </w:r>
      <w:r w:rsidR="007812E6">
        <w:rPr>
          <w:rFonts w:eastAsia="Times New Roman"/>
          <w:color w:val="000000"/>
          <w:szCs w:val="24"/>
        </w:rPr>
        <w:t xml:space="preserve"> and </w:t>
      </w:r>
      <w:r w:rsidRPr="00454C54">
        <w:rPr>
          <w:rFonts w:eastAsia="Times New Roman"/>
          <w:color w:val="000000"/>
          <w:szCs w:val="24"/>
        </w:rPr>
        <w:t>met the Free or Reduced</w:t>
      </w:r>
      <w:r w:rsidR="007812E6">
        <w:rPr>
          <w:rFonts w:eastAsia="Times New Roman"/>
          <w:color w:val="000000"/>
          <w:szCs w:val="24"/>
        </w:rPr>
        <w:t>-</w:t>
      </w:r>
      <w:r w:rsidRPr="00454C54">
        <w:rPr>
          <w:rFonts w:eastAsia="Times New Roman"/>
          <w:color w:val="000000"/>
          <w:szCs w:val="24"/>
        </w:rPr>
        <w:t>Price Mea</w:t>
      </w:r>
      <w:r w:rsidR="007812E6">
        <w:rPr>
          <w:rFonts w:eastAsia="Times New Roman"/>
          <w:color w:val="000000"/>
          <w:szCs w:val="24"/>
        </w:rPr>
        <w:t>l</w:t>
      </w:r>
      <w:r w:rsidRPr="00454C54">
        <w:rPr>
          <w:rFonts w:eastAsia="Times New Roman"/>
          <w:color w:val="000000"/>
          <w:szCs w:val="24"/>
        </w:rPr>
        <w:t xml:space="preserve"> (FRPM) eligibility requirements. </w:t>
      </w:r>
    </w:p>
    <w:p w14:paraId="4DBF3130" w14:textId="3ACECC70" w:rsidR="00454C54" w:rsidRDefault="00454C54" w:rsidP="00454C54">
      <w:pPr>
        <w:pStyle w:val="ListParagraph"/>
        <w:shd w:val="clear" w:color="auto" w:fill="FFFFFF"/>
        <w:spacing w:after="0"/>
        <w:rPr>
          <w:rFonts w:eastAsia="Times New Roman"/>
          <w:color w:val="000000"/>
          <w:szCs w:val="24"/>
        </w:rPr>
      </w:pPr>
    </w:p>
    <w:p w14:paraId="46B86BC5" w14:textId="0DE15A76" w:rsidR="00454C54" w:rsidRDefault="00454C54" w:rsidP="00CA7A38">
      <w:pPr>
        <w:pStyle w:val="ListParagraph"/>
        <w:numPr>
          <w:ilvl w:val="0"/>
          <w:numId w:val="12"/>
        </w:numPr>
        <w:shd w:val="clear" w:color="auto" w:fill="FFFFFF"/>
        <w:spacing w:after="0"/>
        <w:rPr>
          <w:rFonts w:eastAsia="Times New Roman"/>
          <w:color w:val="000000"/>
          <w:szCs w:val="24"/>
        </w:rPr>
      </w:pPr>
      <w:r w:rsidRPr="00454C54">
        <w:rPr>
          <w:rFonts w:eastAsia="Times New Roman"/>
          <w:color w:val="000000"/>
          <w:szCs w:val="24"/>
        </w:rPr>
        <w:t xml:space="preserve">The </w:t>
      </w:r>
      <w:r w:rsidRPr="00454C54">
        <w:rPr>
          <w:rFonts w:eastAsia="Times New Roman"/>
          <w:b/>
          <w:bCs/>
          <w:color w:val="000000"/>
          <w:szCs w:val="24"/>
        </w:rPr>
        <w:t>SY 4.0 P-EBT program</w:t>
      </w:r>
      <w:r w:rsidRPr="00454C54">
        <w:rPr>
          <w:rFonts w:eastAsia="Times New Roman"/>
          <w:color w:val="000000"/>
          <w:szCs w:val="24"/>
        </w:rPr>
        <w:t xml:space="preserve"> will provide benefits to public school students</w:t>
      </w:r>
      <w:r w:rsidR="00133E86">
        <w:rPr>
          <w:rFonts w:eastAsia="Times New Roman"/>
          <w:color w:val="000000"/>
          <w:szCs w:val="24"/>
        </w:rPr>
        <w:t xml:space="preserve"> </w:t>
      </w:r>
      <w:r w:rsidR="00133E86" w:rsidRPr="00454C54">
        <w:rPr>
          <w:rFonts w:eastAsia="Times New Roman"/>
          <w:color w:val="000000"/>
          <w:szCs w:val="24"/>
        </w:rPr>
        <w:t>(refer to “</w:t>
      </w:r>
      <w:r w:rsidR="00133E86" w:rsidRPr="00454C54">
        <w:rPr>
          <w:rFonts w:eastAsia="Times New Roman"/>
          <w:i/>
          <w:iCs/>
          <w:color w:val="000000"/>
          <w:szCs w:val="24"/>
        </w:rPr>
        <w:t>SY P-EBT 4.0 Program</w:t>
      </w:r>
      <w:r w:rsidR="00133E86" w:rsidRPr="00454C54">
        <w:rPr>
          <w:rFonts w:eastAsia="Times New Roman"/>
          <w:color w:val="000000"/>
          <w:szCs w:val="24"/>
        </w:rPr>
        <w:t>” for more details)</w:t>
      </w:r>
      <w:r w:rsidRPr="00454C54">
        <w:rPr>
          <w:rFonts w:eastAsia="Times New Roman"/>
          <w:color w:val="000000"/>
          <w:szCs w:val="24"/>
        </w:rPr>
        <w:t>:</w:t>
      </w:r>
    </w:p>
    <w:p w14:paraId="6183CCB7" w14:textId="77777777" w:rsidR="00454C54" w:rsidRDefault="00454C54" w:rsidP="00454C54">
      <w:pPr>
        <w:pStyle w:val="ListParagraph"/>
        <w:shd w:val="clear" w:color="auto" w:fill="FFFFFF"/>
        <w:spacing w:after="0"/>
        <w:ind w:left="1440"/>
        <w:rPr>
          <w:rFonts w:eastAsia="Times New Roman"/>
          <w:color w:val="000000"/>
          <w:szCs w:val="24"/>
        </w:rPr>
      </w:pPr>
    </w:p>
    <w:p w14:paraId="4162B5AA" w14:textId="7EBA3E40" w:rsidR="00133E86" w:rsidRPr="00454C54" w:rsidRDefault="00133E86" w:rsidP="00133E86">
      <w:pPr>
        <w:pStyle w:val="ListParagraph"/>
        <w:numPr>
          <w:ilvl w:val="1"/>
          <w:numId w:val="14"/>
        </w:numPr>
        <w:shd w:val="clear" w:color="auto" w:fill="FFFFFF"/>
        <w:spacing w:after="0"/>
        <w:rPr>
          <w:rFonts w:eastAsia="Times New Roman"/>
          <w:color w:val="000000"/>
          <w:szCs w:val="24"/>
        </w:rPr>
      </w:pPr>
      <w:r w:rsidRPr="00454C54">
        <w:rPr>
          <w:rFonts w:eastAsia="Times New Roman"/>
          <w:color w:val="000000"/>
          <w:szCs w:val="24"/>
        </w:rPr>
        <w:t>Who were enrolled in a school participating in a federal meals program</w:t>
      </w:r>
      <w:r>
        <w:rPr>
          <w:rFonts w:eastAsia="Times New Roman"/>
          <w:color w:val="000000"/>
          <w:szCs w:val="24"/>
        </w:rPr>
        <w:t xml:space="preserve"> and </w:t>
      </w:r>
      <w:r w:rsidRPr="00454C54">
        <w:rPr>
          <w:rFonts w:eastAsia="Times New Roman"/>
          <w:color w:val="000000"/>
          <w:szCs w:val="24"/>
        </w:rPr>
        <w:t>met the FRPM eligibility requirements</w:t>
      </w:r>
      <w:r>
        <w:rPr>
          <w:rFonts w:eastAsia="Times New Roman"/>
          <w:color w:val="000000"/>
          <w:szCs w:val="24"/>
        </w:rPr>
        <w:t>; and</w:t>
      </w:r>
    </w:p>
    <w:p w14:paraId="06C7FDDD" w14:textId="77777777" w:rsidR="00133E86" w:rsidRPr="00133E86" w:rsidRDefault="00133E86" w:rsidP="00133E86">
      <w:pPr>
        <w:shd w:val="clear" w:color="auto" w:fill="FFFFFF"/>
        <w:spacing w:after="0"/>
        <w:rPr>
          <w:rFonts w:eastAsia="Times New Roman"/>
          <w:color w:val="000000"/>
          <w:szCs w:val="24"/>
        </w:rPr>
      </w:pPr>
    </w:p>
    <w:p w14:paraId="65F79D3A" w14:textId="77777777" w:rsidR="005D69B2" w:rsidRDefault="007E5F5C" w:rsidP="005D69B2">
      <w:pPr>
        <w:pStyle w:val="ListParagraph"/>
        <w:numPr>
          <w:ilvl w:val="2"/>
          <w:numId w:val="14"/>
        </w:numPr>
        <w:shd w:val="clear" w:color="auto" w:fill="FFFFFF"/>
        <w:spacing w:after="0"/>
        <w:rPr>
          <w:rFonts w:eastAsia="Times New Roman"/>
          <w:color w:val="000000"/>
          <w:szCs w:val="24"/>
        </w:rPr>
      </w:pPr>
      <w:r w:rsidRPr="00454C54">
        <w:rPr>
          <w:rFonts w:eastAsia="Times New Roman"/>
          <w:color w:val="000000"/>
          <w:szCs w:val="24"/>
        </w:rPr>
        <w:t>W</w:t>
      </w:r>
      <w:r w:rsidR="008F508F" w:rsidRPr="00454C54">
        <w:rPr>
          <w:rFonts w:eastAsia="Times New Roman"/>
          <w:color w:val="000000"/>
          <w:szCs w:val="24"/>
        </w:rPr>
        <w:t>ho</w:t>
      </w:r>
      <w:r w:rsidR="004F52FB" w:rsidRPr="00454C54">
        <w:rPr>
          <w:rFonts w:eastAsia="Times New Roman"/>
          <w:color w:val="000000"/>
          <w:szCs w:val="24"/>
        </w:rPr>
        <w:t xml:space="preserve"> opted not to return to in-person instruction</w:t>
      </w:r>
      <w:r w:rsidRPr="00454C54">
        <w:rPr>
          <w:rFonts w:eastAsia="Times New Roman"/>
          <w:color w:val="000000"/>
          <w:szCs w:val="24"/>
        </w:rPr>
        <w:t xml:space="preserve"> at a school participating in a federal meals program</w:t>
      </w:r>
      <w:r w:rsidR="004F52FB" w:rsidRPr="00454C54">
        <w:rPr>
          <w:rFonts w:eastAsia="Times New Roman"/>
          <w:color w:val="000000"/>
          <w:szCs w:val="24"/>
        </w:rPr>
        <w:t xml:space="preserve"> </w:t>
      </w:r>
      <w:r w:rsidR="008F508F" w:rsidRPr="00454C54">
        <w:rPr>
          <w:rFonts w:eastAsia="Times New Roman"/>
          <w:color w:val="000000"/>
          <w:szCs w:val="24"/>
        </w:rPr>
        <w:t xml:space="preserve">and </w:t>
      </w:r>
      <w:r w:rsidR="00E9336A" w:rsidRPr="00454C54">
        <w:rPr>
          <w:rFonts w:eastAsia="Times New Roman"/>
          <w:color w:val="000000"/>
          <w:szCs w:val="24"/>
        </w:rPr>
        <w:t xml:space="preserve">who </w:t>
      </w:r>
      <w:r w:rsidR="008F508F" w:rsidRPr="00454C54">
        <w:rPr>
          <w:rFonts w:eastAsia="Times New Roman"/>
          <w:color w:val="000000"/>
          <w:szCs w:val="24"/>
        </w:rPr>
        <w:t>receiv</w:t>
      </w:r>
      <w:r w:rsidR="00133E86">
        <w:rPr>
          <w:rFonts w:eastAsia="Times New Roman"/>
          <w:color w:val="000000"/>
          <w:szCs w:val="24"/>
        </w:rPr>
        <w:t>ed</w:t>
      </w:r>
      <w:r w:rsidR="008F508F" w:rsidRPr="00454C54">
        <w:rPr>
          <w:rFonts w:eastAsia="Times New Roman"/>
          <w:color w:val="000000"/>
          <w:szCs w:val="24"/>
        </w:rPr>
        <w:t xml:space="preserve"> instruction through independent study </w:t>
      </w:r>
      <w:r w:rsidR="00D72C04" w:rsidRPr="00454C54">
        <w:rPr>
          <w:rFonts w:eastAsia="Times New Roman"/>
          <w:color w:val="000000"/>
          <w:szCs w:val="24"/>
        </w:rPr>
        <w:t xml:space="preserve">(IS) </w:t>
      </w:r>
      <w:r w:rsidR="008F508F" w:rsidRPr="00454C54">
        <w:rPr>
          <w:rFonts w:eastAsia="Times New Roman"/>
          <w:color w:val="000000"/>
          <w:szCs w:val="24"/>
        </w:rPr>
        <w:t>presumably due to continued COVID concerns</w:t>
      </w:r>
      <w:r w:rsidR="00133E86">
        <w:rPr>
          <w:rFonts w:eastAsia="Times New Roman"/>
          <w:color w:val="000000"/>
          <w:szCs w:val="24"/>
        </w:rPr>
        <w:t>; or</w:t>
      </w:r>
    </w:p>
    <w:p w14:paraId="299517FE" w14:textId="77777777" w:rsidR="005D69B2" w:rsidRDefault="005D69B2" w:rsidP="005D69B2">
      <w:pPr>
        <w:pStyle w:val="ListParagraph"/>
        <w:shd w:val="clear" w:color="auto" w:fill="FFFFFF"/>
        <w:spacing w:after="0"/>
        <w:ind w:left="2160"/>
        <w:rPr>
          <w:rFonts w:eastAsia="Times New Roman"/>
          <w:color w:val="000000"/>
          <w:szCs w:val="24"/>
        </w:rPr>
      </w:pPr>
    </w:p>
    <w:p w14:paraId="00F7E580" w14:textId="6757AD02" w:rsidR="00454C54" w:rsidRPr="005D69B2" w:rsidRDefault="007E5F5C" w:rsidP="005D69B2">
      <w:pPr>
        <w:pStyle w:val="ListParagraph"/>
        <w:numPr>
          <w:ilvl w:val="2"/>
          <w:numId w:val="14"/>
        </w:numPr>
        <w:shd w:val="clear" w:color="auto" w:fill="FFFFFF"/>
        <w:spacing w:after="0"/>
        <w:rPr>
          <w:rFonts w:eastAsia="Times New Roman"/>
          <w:color w:val="000000"/>
          <w:szCs w:val="24"/>
        </w:rPr>
      </w:pPr>
      <w:r w:rsidRPr="005D69B2">
        <w:rPr>
          <w:rFonts w:eastAsia="Times New Roman"/>
          <w:color w:val="000000"/>
          <w:szCs w:val="24"/>
        </w:rPr>
        <w:t>W</w:t>
      </w:r>
      <w:r w:rsidR="008F508F" w:rsidRPr="005D69B2">
        <w:rPr>
          <w:rFonts w:eastAsia="Times New Roman"/>
          <w:color w:val="000000"/>
          <w:szCs w:val="24"/>
        </w:rPr>
        <w:t>ho returned to in-person instruction</w:t>
      </w:r>
      <w:r w:rsidRPr="005D69B2">
        <w:rPr>
          <w:rFonts w:eastAsia="Times New Roman"/>
          <w:color w:val="000000"/>
          <w:szCs w:val="24"/>
        </w:rPr>
        <w:t xml:space="preserve"> at a school participating in a federal meals </w:t>
      </w:r>
      <w:r w:rsidR="00906E4A" w:rsidRPr="005D69B2">
        <w:rPr>
          <w:rFonts w:eastAsia="Times New Roman"/>
          <w:color w:val="000000"/>
          <w:szCs w:val="24"/>
        </w:rPr>
        <w:t>program</w:t>
      </w:r>
      <w:r w:rsidR="008F508F" w:rsidRPr="005D69B2">
        <w:rPr>
          <w:rFonts w:eastAsia="Times New Roman"/>
          <w:color w:val="000000"/>
          <w:szCs w:val="24"/>
        </w:rPr>
        <w:t xml:space="preserve">, but who were absent due to illness or quarantine </w:t>
      </w:r>
      <w:r w:rsidR="00E9336A" w:rsidRPr="005D69B2">
        <w:rPr>
          <w:rFonts w:eastAsia="Times New Roman"/>
          <w:color w:val="000000"/>
          <w:szCs w:val="24"/>
        </w:rPr>
        <w:t xml:space="preserve">presumably due </w:t>
      </w:r>
      <w:r w:rsidR="008F508F" w:rsidRPr="005D69B2">
        <w:rPr>
          <w:rFonts w:eastAsia="Times New Roman"/>
          <w:color w:val="000000"/>
          <w:szCs w:val="24"/>
        </w:rPr>
        <w:t>to COVID-19</w:t>
      </w:r>
      <w:r w:rsidR="00E9336A" w:rsidRPr="005D69B2">
        <w:rPr>
          <w:rFonts w:eastAsia="Times New Roman"/>
          <w:color w:val="000000"/>
          <w:szCs w:val="24"/>
        </w:rPr>
        <w:t>.</w:t>
      </w:r>
    </w:p>
    <w:p w14:paraId="412C0B55" w14:textId="77777777" w:rsidR="00454C54" w:rsidRPr="00454C54" w:rsidRDefault="00454C54" w:rsidP="00454C54">
      <w:pPr>
        <w:pStyle w:val="ListParagraph"/>
        <w:rPr>
          <w:rFonts w:eastAsia="Times New Roman"/>
          <w:color w:val="000000"/>
          <w:szCs w:val="24"/>
        </w:rPr>
      </w:pPr>
    </w:p>
    <w:p w14:paraId="54D270DF" w14:textId="5E5B75BF" w:rsidR="007E5F5C" w:rsidRDefault="007E5F5C" w:rsidP="004F7B8B">
      <w:pPr>
        <w:pStyle w:val="ListParagraph"/>
        <w:numPr>
          <w:ilvl w:val="1"/>
          <w:numId w:val="16"/>
        </w:numPr>
        <w:shd w:val="clear" w:color="auto" w:fill="FFFFFF"/>
        <w:spacing w:after="0"/>
        <w:rPr>
          <w:rFonts w:eastAsia="Times New Roman"/>
          <w:color w:val="000000"/>
          <w:szCs w:val="24"/>
        </w:rPr>
      </w:pPr>
      <w:r w:rsidRPr="005D69B2">
        <w:rPr>
          <w:rFonts w:eastAsia="Times New Roman"/>
          <w:color w:val="000000"/>
          <w:szCs w:val="24"/>
        </w:rPr>
        <w:t>W</w:t>
      </w:r>
      <w:r w:rsidR="00E9336A" w:rsidRPr="005D69B2">
        <w:rPr>
          <w:rFonts w:eastAsia="Times New Roman"/>
          <w:color w:val="000000"/>
          <w:szCs w:val="24"/>
        </w:rPr>
        <w:t>ho exited</w:t>
      </w:r>
      <w:r w:rsidR="002C2806">
        <w:rPr>
          <w:rFonts w:eastAsia="Times New Roman"/>
          <w:color w:val="000000"/>
          <w:szCs w:val="24"/>
        </w:rPr>
        <w:t>,</w:t>
      </w:r>
      <w:r w:rsidR="00E9336A" w:rsidRPr="005D69B2">
        <w:rPr>
          <w:rFonts w:eastAsia="Times New Roman"/>
          <w:color w:val="000000"/>
          <w:szCs w:val="24"/>
        </w:rPr>
        <w:t xml:space="preserve"> </w:t>
      </w:r>
      <w:r w:rsidR="00D72C04" w:rsidRPr="005D69B2">
        <w:rPr>
          <w:rFonts w:eastAsia="Times New Roman"/>
          <w:color w:val="000000"/>
          <w:szCs w:val="24"/>
        </w:rPr>
        <w:t>some</w:t>
      </w:r>
      <w:r w:rsidR="002C2806">
        <w:rPr>
          <w:rFonts w:eastAsia="Times New Roman"/>
          <w:color w:val="000000"/>
          <w:szCs w:val="24"/>
        </w:rPr>
        <w:t xml:space="preserve"> </w:t>
      </w:r>
      <w:r w:rsidR="00D72C04" w:rsidRPr="005D69B2">
        <w:rPr>
          <w:rFonts w:eastAsia="Times New Roman"/>
          <w:color w:val="000000"/>
          <w:szCs w:val="24"/>
        </w:rPr>
        <w:t xml:space="preserve">time </w:t>
      </w:r>
      <w:r w:rsidR="00C22AF7" w:rsidRPr="005D69B2">
        <w:rPr>
          <w:rFonts w:eastAsia="Times New Roman"/>
          <w:color w:val="000000"/>
          <w:szCs w:val="24"/>
        </w:rPr>
        <w:t xml:space="preserve">between </w:t>
      </w:r>
      <w:r w:rsidR="00D72C04" w:rsidRPr="005D69B2">
        <w:rPr>
          <w:rFonts w:eastAsia="Times New Roman"/>
          <w:color w:val="000000"/>
          <w:szCs w:val="24"/>
        </w:rPr>
        <w:t>January 27, 2020</w:t>
      </w:r>
      <w:r w:rsidR="00C22AF7" w:rsidRPr="005D69B2">
        <w:rPr>
          <w:rFonts w:eastAsia="Times New Roman"/>
          <w:color w:val="000000"/>
          <w:szCs w:val="24"/>
        </w:rPr>
        <w:t xml:space="preserve"> and </w:t>
      </w:r>
      <w:r w:rsidR="00C732D7" w:rsidRPr="005D69B2">
        <w:rPr>
          <w:rFonts w:eastAsia="Times New Roman"/>
          <w:color w:val="000000"/>
          <w:szCs w:val="24"/>
        </w:rPr>
        <w:t>December 31</w:t>
      </w:r>
      <w:r w:rsidR="00C22AF7" w:rsidRPr="005D69B2">
        <w:rPr>
          <w:rFonts w:eastAsia="Times New Roman"/>
          <w:color w:val="000000"/>
          <w:szCs w:val="24"/>
        </w:rPr>
        <w:t>, 202</w:t>
      </w:r>
      <w:r w:rsidR="00C732D7" w:rsidRPr="005D69B2">
        <w:rPr>
          <w:rFonts w:eastAsia="Times New Roman"/>
          <w:color w:val="000000"/>
          <w:szCs w:val="24"/>
        </w:rPr>
        <w:t>2</w:t>
      </w:r>
      <w:r w:rsidR="00D72C04" w:rsidRPr="005D69B2">
        <w:rPr>
          <w:rFonts w:eastAsia="Times New Roman"/>
          <w:color w:val="000000"/>
          <w:szCs w:val="24"/>
        </w:rPr>
        <w:t xml:space="preserve">, </w:t>
      </w:r>
      <w:r w:rsidR="00E9336A" w:rsidRPr="005D69B2">
        <w:rPr>
          <w:rFonts w:eastAsia="Times New Roman"/>
          <w:color w:val="000000"/>
          <w:szCs w:val="24"/>
        </w:rPr>
        <w:t xml:space="preserve">a brick-and-mortar </w:t>
      </w:r>
      <w:r w:rsidR="002F0C73" w:rsidRPr="005D69B2">
        <w:rPr>
          <w:rFonts w:eastAsia="Times New Roman"/>
          <w:color w:val="000000"/>
          <w:szCs w:val="24"/>
        </w:rPr>
        <w:t xml:space="preserve">public </w:t>
      </w:r>
      <w:r w:rsidR="00E9336A" w:rsidRPr="005D69B2">
        <w:rPr>
          <w:rFonts w:eastAsia="Times New Roman"/>
          <w:color w:val="000000"/>
          <w:szCs w:val="24"/>
        </w:rPr>
        <w:t>school that was participating in a federal meals program</w:t>
      </w:r>
      <w:r w:rsidR="002F0C73" w:rsidRPr="005D69B2">
        <w:rPr>
          <w:rFonts w:eastAsia="Times New Roman"/>
          <w:color w:val="000000"/>
          <w:szCs w:val="24"/>
        </w:rPr>
        <w:t xml:space="preserve"> at the time of exit,</w:t>
      </w:r>
      <w:r w:rsidR="00D72C04" w:rsidRPr="005D69B2">
        <w:rPr>
          <w:rFonts w:eastAsia="Times New Roman"/>
          <w:color w:val="000000"/>
          <w:szCs w:val="24"/>
        </w:rPr>
        <w:t xml:space="preserve"> </w:t>
      </w:r>
      <w:r w:rsidR="00E9336A" w:rsidRPr="005D69B2">
        <w:rPr>
          <w:rFonts w:eastAsia="Times New Roman"/>
          <w:color w:val="000000"/>
          <w:szCs w:val="24"/>
        </w:rPr>
        <w:t>and in 2022−23 were enrolled in a public virtual school</w:t>
      </w:r>
      <w:r w:rsidR="00915FB1" w:rsidRPr="005D69B2">
        <w:rPr>
          <w:rFonts w:eastAsia="Times New Roman"/>
          <w:color w:val="000000"/>
          <w:szCs w:val="24"/>
        </w:rPr>
        <w:t xml:space="preserve"> not participating in a federal meals program</w:t>
      </w:r>
      <w:r w:rsidR="002C2806">
        <w:rPr>
          <w:rFonts w:eastAsia="Times New Roman"/>
          <w:color w:val="000000"/>
          <w:szCs w:val="24"/>
        </w:rPr>
        <w:t>.</w:t>
      </w:r>
    </w:p>
    <w:p w14:paraId="1967A37A" w14:textId="77777777" w:rsidR="005D69B2" w:rsidRPr="005D69B2" w:rsidRDefault="005D69B2" w:rsidP="005D69B2">
      <w:pPr>
        <w:pStyle w:val="ListParagraph"/>
        <w:shd w:val="clear" w:color="auto" w:fill="FFFFFF"/>
        <w:spacing w:after="0"/>
        <w:ind w:left="1440"/>
        <w:rPr>
          <w:rFonts w:eastAsia="Times New Roman"/>
          <w:color w:val="000000"/>
          <w:szCs w:val="24"/>
        </w:rPr>
      </w:pPr>
    </w:p>
    <w:p w14:paraId="5D26A292" w14:textId="77777777" w:rsidR="00FD3DB0" w:rsidRDefault="007E5F5C" w:rsidP="00CA7A38">
      <w:pPr>
        <w:pStyle w:val="ListParagraph"/>
        <w:numPr>
          <w:ilvl w:val="0"/>
          <w:numId w:val="12"/>
        </w:numPr>
        <w:shd w:val="clear" w:color="auto" w:fill="FFFFFF"/>
        <w:spacing w:after="0"/>
        <w:rPr>
          <w:rFonts w:eastAsia="Times New Roman"/>
          <w:color w:val="000000"/>
          <w:szCs w:val="24"/>
        </w:rPr>
      </w:pPr>
      <w:r w:rsidRPr="00454C54">
        <w:rPr>
          <w:rFonts w:eastAsia="Times New Roman"/>
          <w:color w:val="000000"/>
          <w:szCs w:val="24"/>
        </w:rPr>
        <w:t>Additionally,</w:t>
      </w:r>
      <w:r w:rsidR="00FD3DB0">
        <w:rPr>
          <w:rFonts w:eastAsia="Times New Roman"/>
          <w:color w:val="000000"/>
          <w:szCs w:val="24"/>
        </w:rPr>
        <w:t xml:space="preserve"> the </w:t>
      </w:r>
      <w:r w:rsidR="00FD3DB0" w:rsidRPr="00FD3DB0">
        <w:rPr>
          <w:rFonts w:eastAsia="Times New Roman"/>
          <w:b/>
          <w:bCs/>
          <w:color w:val="000000"/>
          <w:szCs w:val="24"/>
        </w:rPr>
        <w:t>SY</w:t>
      </w:r>
      <w:r w:rsidRPr="00FD3DB0">
        <w:rPr>
          <w:rFonts w:eastAsia="Times New Roman"/>
          <w:b/>
          <w:bCs/>
          <w:color w:val="000000"/>
          <w:szCs w:val="24"/>
        </w:rPr>
        <w:t xml:space="preserve"> P-EBT 4.0 </w:t>
      </w:r>
      <w:r w:rsidR="00FD3DB0" w:rsidRPr="00FD3DB0">
        <w:rPr>
          <w:rFonts w:eastAsia="Times New Roman"/>
          <w:b/>
          <w:bCs/>
          <w:color w:val="000000"/>
          <w:szCs w:val="24"/>
        </w:rPr>
        <w:t>program</w:t>
      </w:r>
      <w:r w:rsidR="00FD3DB0">
        <w:rPr>
          <w:rFonts w:eastAsia="Times New Roman"/>
          <w:color w:val="000000"/>
          <w:szCs w:val="24"/>
        </w:rPr>
        <w:t xml:space="preserve"> </w:t>
      </w:r>
      <w:r w:rsidRPr="00454C54">
        <w:rPr>
          <w:rFonts w:eastAsia="Times New Roman"/>
          <w:color w:val="000000"/>
          <w:szCs w:val="24"/>
        </w:rPr>
        <w:t>provides benefits to private school students:</w:t>
      </w:r>
    </w:p>
    <w:p w14:paraId="26909F51" w14:textId="77777777" w:rsidR="00FD3DB0" w:rsidRDefault="00FD3DB0" w:rsidP="00FD3DB0">
      <w:pPr>
        <w:pStyle w:val="ListParagraph"/>
        <w:shd w:val="clear" w:color="auto" w:fill="FFFFFF"/>
        <w:spacing w:after="0"/>
        <w:rPr>
          <w:rFonts w:eastAsia="Times New Roman"/>
          <w:color w:val="000000"/>
          <w:szCs w:val="24"/>
        </w:rPr>
      </w:pPr>
    </w:p>
    <w:p w14:paraId="42D2096B" w14:textId="2E371940" w:rsidR="008F508F" w:rsidRPr="005D69B2" w:rsidRDefault="007E5F5C" w:rsidP="005D69B2">
      <w:pPr>
        <w:pStyle w:val="ListParagraph"/>
        <w:numPr>
          <w:ilvl w:val="1"/>
          <w:numId w:val="17"/>
        </w:numPr>
        <w:shd w:val="clear" w:color="auto" w:fill="FFFFFF"/>
        <w:spacing w:after="0"/>
        <w:rPr>
          <w:rFonts w:eastAsia="Times New Roman"/>
          <w:color w:val="000000"/>
          <w:szCs w:val="24"/>
        </w:rPr>
      </w:pPr>
      <w:r w:rsidRPr="00FD3DB0">
        <w:rPr>
          <w:rFonts w:eastAsia="Times New Roman"/>
          <w:color w:val="000000"/>
          <w:szCs w:val="24"/>
        </w:rPr>
        <w:t>W</w:t>
      </w:r>
      <w:r w:rsidR="008F508F" w:rsidRPr="00FD3DB0">
        <w:rPr>
          <w:rFonts w:eastAsia="Times New Roman"/>
          <w:color w:val="000000"/>
          <w:szCs w:val="24"/>
        </w:rPr>
        <w:t>ho exited</w:t>
      </w:r>
      <w:r w:rsidR="005D69B2">
        <w:rPr>
          <w:rFonts w:eastAsia="Times New Roman"/>
          <w:color w:val="000000"/>
          <w:szCs w:val="24"/>
        </w:rPr>
        <w:t xml:space="preserve"> a brick-and-mortar public school that was participating in a federal meals program,</w:t>
      </w:r>
      <w:r w:rsidR="008F508F" w:rsidRPr="00FD3DB0">
        <w:rPr>
          <w:rFonts w:eastAsia="Times New Roman"/>
          <w:color w:val="000000"/>
          <w:szCs w:val="24"/>
        </w:rPr>
        <w:t xml:space="preserve"> </w:t>
      </w:r>
      <w:r w:rsidR="002F0C73" w:rsidRPr="00FD3DB0">
        <w:rPr>
          <w:rFonts w:eastAsia="Times New Roman"/>
          <w:color w:val="000000"/>
          <w:szCs w:val="24"/>
        </w:rPr>
        <w:t xml:space="preserve">sometime </w:t>
      </w:r>
      <w:r w:rsidR="00C22AF7" w:rsidRPr="00FD3DB0">
        <w:rPr>
          <w:rFonts w:eastAsia="Times New Roman"/>
          <w:color w:val="000000"/>
          <w:szCs w:val="24"/>
        </w:rPr>
        <w:t>between</w:t>
      </w:r>
      <w:r w:rsidR="002F0C73" w:rsidRPr="00FD3DB0">
        <w:rPr>
          <w:rFonts w:eastAsia="Times New Roman"/>
          <w:color w:val="000000"/>
          <w:szCs w:val="24"/>
        </w:rPr>
        <w:t xml:space="preserve"> January 27, 2020, </w:t>
      </w:r>
      <w:r w:rsidR="00C22AF7" w:rsidRPr="00FD3DB0">
        <w:rPr>
          <w:rFonts w:eastAsia="Times New Roman"/>
          <w:color w:val="000000"/>
          <w:szCs w:val="24"/>
        </w:rPr>
        <w:t xml:space="preserve">and </w:t>
      </w:r>
      <w:r w:rsidR="00C732D7">
        <w:rPr>
          <w:rFonts w:eastAsia="Times New Roman"/>
          <w:color w:val="000000"/>
          <w:szCs w:val="24"/>
        </w:rPr>
        <w:t>December 31</w:t>
      </w:r>
      <w:r w:rsidR="00C22AF7" w:rsidRPr="00FD3DB0">
        <w:rPr>
          <w:rFonts w:eastAsia="Times New Roman"/>
          <w:color w:val="000000"/>
          <w:szCs w:val="24"/>
        </w:rPr>
        <w:t>, 202</w:t>
      </w:r>
      <w:r w:rsidR="00C732D7">
        <w:rPr>
          <w:rFonts w:eastAsia="Times New Roman"/>
          <w:color w:val="000000"/>
          <w:szCs w:val="24"/>
        </w:rPr>
        <w:t>2</w:t>
      </w:r>
      <w:r w:rsidR="002F0C73" w:rsidRPr="005D69B2">
        <w:rPr>
          <w:rFonts w:eastAsia="Times New Roman"/>
          <w:color w:val="000000"/>
          <w:szCs w:val="24"/>
        </w:rPr>
        <w:t xml:space="preserve">, </w:t>
      </w:r>
      <w:r w:rsidR="00E9336A" w:rsidRPr="005D69B2">
        <w:rPr>
          <w:rFonts w:eastAsia="Times New Roman"/>
          <w:color w:val="000000"/>
          <w:szCs w:val="24"/>
        </w:rPr>
        <w:t xml:space="preserve">and in 2022−23 were enrolled in a </w:t>
      </w:r>
      <w:r w:rsidR="00E9336A" w:rsidRPr="005D69B2">
        <w:rPr>
          <w:rFonts w:eastAsia="Times New Roman"/>
          <w:i/>
          <w:iCs/>
          <w:color w:val="000000"/>
          <w:szCs w:val="24"/>
        </w:rPr>
        <w:t>private virtual school</w:t>
      </w:r>
      <w:r w:rsidR="00E9336A" w:rsidRPr="005D69B2">
        <w:rPr>
          <w:rFonts w:eastAsia="Times New Roman"/>
          <w:color w:val="000000"/>
          <w:szCs w:val="24"/>
        </w:rPr>
        <w:t xml:space="preserve"> </w:t>
      </w:r>
      <w:r w:rsidR="00E9336A" w:rsidRPr="005D69B2">
        <w:rPr>
          <w:rFonts w:eastAsia="Times New Roman"/>
          <w:i/>
          <w:iCs/>
          <w:color w:val="000000"/>
          <w:szCs w:val="24"/>
        </w:rPr>
        <w:t>that was not participating in a federal meals program</w:t>
      </w:r>
      <w:r w:rsidR="00E9336A" w:rsidRPr="005D69B2">
        <w:rPr>
          <w:rFonts w:eastAsia="Times New Roman"/>
          <w:color w:val="000000"/>
          <w:szCs w:val="24"/>
        </w:rPr>
        <w:t xml:space="preserve"> or in a </w:t>
      </w:r>
      <w:r w:rsidR="00E9336A" w:rsidRPr="005D69B2">
        <w:rPr>
          <w:rFonts w:eastAsia="Times New Roman"/>
          <w:i/>
          <w:iCs/>
          <w:color w:val="000000"/>
          <w:szCs w:val="24"/>
        </w:rPr>
        <w:t>homeschool</w:t>
      </w:r>
      <w:r w:rsidR="00E9336A" w:rsidRPr="005D69B2">
        <w:rPr>
          <w:rFonts w:eastAsia="Times New Roman"/>
          <w:color w:val="000000"/>
          <w:szCs w:val="24"/>
        </w:rPr>
        <w:t xml:space="preserve"> that ha</w:t>
      </w:r>
      <w:r w:rsidRPr="005D69B2">
        <w:rPr>
          <w:rFonts w:eastAsia="Times New Roman"/>
          <w:color w:val="000000"/>
          <w:szCs w:val="24"/>
        </w:rPr>
        <w:t>s</w:t>
      </w:r>
      <w:r w:rsidR="00E9336A" w:rsidRPr="005D69B2">
        <w:rPr>
          <w:rFonts w:eastAsia="Times New Roman"/>
          <w:color w:val="000000"/>
          <w:szCs w:val="24"/>
        </w:rPr>
        <w:t xml:space="preserve"> </w:t>
      </w:r>
      <w:r w:rsidR="002F0C73" w:rsidRPr="005D69B2">
        <w:rPr>
          <w:rFonts w:eastAsia="Times New Roman"/>
          <w:color w:val="000000"/>
          <w:szCs w:val="24"/>
        </w:rPr>
        <w:t xml:space="preserve">a </w:t>
      </w:r>
      <w:r w:rsidR="00E9336A" w:rsidRPr="005D69B2">
        <w:rPr>
          <w:rFonts w:eastAsia="Times New Roman"/>
          <w:color w:val="000000"/>
          <w:szCs w:val="24"/>
        </w:rPr>
        <w:t xml:space="preserve">private school affidavit </w:t>
      </w:r>
      <w:r w:rsidR="008347CE" w:rsidRPr="005D69B2">
        <w:rPr>
          <w:rFonts w:eastAsia="Times New Roman"/>
          <w:color w:val="000000"/>
          <w:szCs w:val="24"/>
        </w:rPr>
        <w:t xml:space="preserve">number </w:t>
      </w:r>
      <w:r w:rsidR="00C732D7" w:rsidRPr="005D69B2">
        <w:rPr>
          <w:rFonts w:eastAsia="Times New Roman"/>
          <w:color w:val="000000"/>
          <w:szCs w:val="24"/>
        </w:rPr>
        <w:t xml:space="preserve">or County-District-School (CDS) code </w:t>
      </w:r>
      <w:r w:rsidR="008347CE" w:rsidRPr="005D69B2">
        <w:rPr>
          <w:rFonts w:eastAsia="Times New Roman"/>
          <w:color w:val="000000"/>
          <w:szCs w:val="24"/>
        </w:rPr>
        <w:t xml:space="preserve">provided by the CDE. </w:t>
      </w:r>
      <w:r w:rsidR="002F0C73" w:rsidRPr="005D69B2">
        <w:rPr>
          <w:rFonts w:eastAsia="Times New Roman"/>
          <w:color w:val="000000"/>
          <w:szCs w:val="24"/>
        </w:rPr>
        <w:t>(Data for students attending private schools</w:t>
      </w:r>
      <w:r w:rsidR="005141FF" w:rsidRPr="005D69B2">
        <w:rPr>
          <w:rFonts w:eastAsia="Times New Roman"/>
          <w:color w:val="000000"/>
          <w:szCs w:val="24"/>
        </w:rPr>
        <w:t xml:space="preserve"> </w:t>
      </w:r>
      <w:r w:rsidR="002F0C73" w:rsidRPr="005D69B2">
        <w:rPr>
          <w:rFonts w:eastAsia="Times New Roman"/>
          <w:i/>
          <w:iCs/>
          <w:color w:val="000000"/>
          <w:szCs w:val="24"/>
        </w:rPr>
        <w:t>participating in a federal meals program</w:t>
      </w:r>
      <w:r w:rsidR="002F0C73" w:rsidRPr="005D69B2">
        <w:rPr>
          <w:rFonts w:eastAsia="Times New Roman"/>
          <w:color w:val="000000"/>
          <w:szCs w:val="24"/>
        </w:rPr>
        <w:t xml:space="preserve"> are being collected separately</w:t>
      </w:r>
      <w:r w:rsidR="005141FF" w:rsidRPr="005D69B2">
        <w:rPr>
          <w:rFonts w:eastAsia="Times New Roman"/>
          <w:color w:val="000000"/>
          <w:szCs w:val="24"/>
        </w:rPr>
        <w:t xml:space="preserve"> by </w:t>
      </w:r>
      <w:r w:rsidR="0084459B">
        <w:rPr>
          <w:rFonts w:eastAsia="Times New Roman"/>
          <w:color w:val="000000"/>
          <w:szCs w:val="24"/>
        </w:rPr>
        <w:t xml:space="preserve">the </w:t>
      </w:r>
      <w:r w:rsidR="005D69B2">
        <w:rPr>
          <w:rFonts w:eastAsia="Times New Roman"/>
          <w:color w:val="000000"/>
          <w:szCs w:val="24"/>
        </w:rPr>
        <w:t>CDE’s</w:t>
      </w:r>
      <w:r w:rsidR="005141FF" w:rsidRPr="005D69B2">
        <w:rPr>
          <w:rFonts w:eastAsia="Times New Roman"/>
          <w:color w:val="000000"/>
          <w:szCs w:val="24"/>
        </w:rPr>
        <w:t xml:space="preserve"> Nutrition Services Division</w:t>
      </w:r>
      <w:r w:rsidR="002F0C73" w:rsidRPr="005D69B2">
        <w:rPr>
          <w:rFonts w:eastAsia="Times New Roman"/>
          <w:color w:val="000000"/>
          <w:szCs w:val="24"/>
        </w:rPr>
        <w:t xml:space="preserve"> and </w:t>
      </w:r>
      <w:r w:rsidR="0084459B">
        <w:rPr>
          <w:rFonts w:eastAsia="Times New Roman"/>
          <w:color w:val="000000"/>
          <w:szCs w:val="24"/>
        </w:rPr>
        <w:t>are</w:t>
      </w:r>
      <w:r w:rsidR="002F0C73" w:rsidRPr="005D69B2">
        <w:rPr>
          <w:rFonts w:eastAsia="Times New Roman"/>
          <w:color w:val="000000"/>
          <w:szCs w:val="24"/>
        </w:rPr>
        <w:t xml:space="preserve"> not addressed in this </w:t>
      </w:r>
      <w:r w:rsidR="005D69B2">
        <w:rPr>
          <w:rFonts w:eastAsia="Times New Roman"/>
          <w:color w:val="000000"/>
          <w:szCs w:val="24"/>
        </w:rPr>
        <w:t>Flash.</w:t>
      </w:r>
      <w:r w:rsidR="00D76676">
        <w:rPr>
          <w:rFonts w:eastAsia="Times New Roman"/>
          <w:color w:val="000000"/>
          <w:szCs w:val="24"/>
        </w:rPr>
        <w:t>)</w:t>
      </w:r>
    </w:p>
    <w:p w14:paraId="0D894FB9" w14:textId="77777777" w:rsidR="00A83D06" w:rsidRDefault="00A83D06" w:rsidP="00BE5274">
      <w:pPr>
        <w:shd w:val="clear" w:color="auto" w:fill="FFFFFF"/>
        <w:spacing w:after="0"/>
        <w:rPr>
          <w:rFonts w:eastAsia="Times New Roman"/>
          <w:color w:val="000000"/>
          <w:szCs w:val="24"/>
        </w:rPr>
      </w:pPr>
    </w:p>
    <w:p w14:paraId="0830DEF5" w14:textId="6D94FF16" w:rsidR="008F508F" w:rsidRDefault="00FD3DB0" w:rsidP="00BE5274">
      <w:pPr>
        <w:shd w:val="clear" w:color="auto" w:fill="FFFFFF"/>
        <w:spacing w:after="0"/>
        <w:rPr>
          <w:rFonts w:eastAsia="Times New Roman"/>
          <w:color w:val="000000"/>
          <w:szCs w:val="24"/>
        </w:rPr>
      </w:pPr>
      <w:r>
        <w:rPr>
          <w:rFonts w:eastAsia="Times New Roman"/>
          <w:color w:val="000000"/>
          <w:szCs w:val="24"/>
        </w:rPr>
        <w:t>Since the Summer P-EBT 4.0 program does not have an attendance component, the number of eligible students will be large</w:t>
      </w:r>
      <w:r w:rsidR="00F603BD">
        <w:rPr>
          <w:rFonts w:eastAsia="Times New Roman"/>
          <w:color w:val="000000"/>
          <w:szCs w:val="24"/>
        </w:rPr>
        <w:t>,</w:t>
      </w:r>
      <w:r w:rsidR="007812E6">
        <w:rPr>
          <w:rFonts w:eastAsia="Times New Roman"/>
          <w:color w:val="000000"/>
          <w:szCs w:val="24"/>
        </w:rPr>
        <w:t xml:space="preserve"> and benefits for this program will be</w:t>
      </w:r>
      <w:r w:rsidR="005D69B2">
        <w:rPr>
          <w:rFonts w:eastAsia="Times New Roman"/>
          <w:color w:val="000000"/>
          <w:szCs w:val="24"/>
        </w:rPr>
        <w:t xml:space="preserve"> mailed to students</w:t>
      </w:r>
      <w:r w:rsidR="007812E6">
        <w:rPr>
          <w:rFonts w:eastAsia="Times New Roman"/>
          <w:color w:val="000000"/>
          <w:szCs w:val="24"/>
        </w:rPr>
        <w:t xml:space="preserve"> first.</w:t>
      </w:r>
      <w:r>
        <w:rPr>
          <w:rFonts w:eastAsia="Times New Roman"/>
          <w:color w:val="000000"/>
          <w:szCs w:val="24"/>
        </w:rPr>
        <w:t xml:space="preserve"> Though the SY P-EBT 4.0 program includes</w:t>
      </w:r>
      <w:r w:rsidR="002F0C73">
        <w:rPr>
          <w:rFonts w:eastAsia="Times New Roman"/>
          <w:color w:val="000000"/>
          <w:szCs w:val="24"/>
        </w:rPr>
        <w:t xml:space="preserve"> </w:t>
      </w:r>
      <w:r>
        <w:rPr>
          <w:rFonts w:eastAsia="Times New Roman"/>
          <w:color w:val="000000"/>
          <w:szCs w:val="24"/>
        </w:rPr>
        <w:t>new student groups (</w:t>
      </w:r>
      <w:r w:rsidR="002F0C73">
        <w:rPr>
          <w:rFonts w:eastAsia="Times New Roman"/>
          <w:color w:val="000000"/>
          <w:szCs w:val="24"/>
        </w:rPr>
        <w:t xml:space="preserve">students attending </w:t>
      </w:r>
      <w:r w:rsidR="002D5CEC">
        <w:rPr>
          <w:rFonts w:eastAsia="Times New Roman"/>
          <w:color w:val="000000"/>
          <w:szCs w:val="24"/>
        </w:rPr>
        <w:t xml:space="preserve">public and </w:t>
      </w:r>
      <w:r w:rsidR="002F0C73">
        <w:rPr>
          <w:rFonts w:eastAsia="Times New Roman"/>
          <w:color w:val="000000"/>
          <w:szCs w:val="24"/>
        </w:rPr>
        <w:t>private virtual schools and students being homeschooled</w:t>
      </w:r>
      <w:r>
        <w:rPr>
          <w:rFonts w:eastAsia="Times New Roman"/>
          <w:color w:val="000000"/>
          <w:szCs w:val="24"/>
        </w:rPr>
        <w:t xml:space="preserve">), </w:t>
      </w:r>
      <w:r w:rsidR="002F0C73">
        <w:rPr>
          <w:rFonts w:eastAsia="Times New Roman"/>
          <w:color w:val="000000"/>
          <w:szCs w:val="24"/>
        </w:rPr>
        <w:t>s</w:t>
      </w:r>
      <w:r w:rsidR="00A83D06">
        <w:rPr>
          <w:rFonts w:eastAsia="Times New Roman"/>
          <w:color w:val="000000"/>
          <w:szCs w:val="24"/>
        </w:rPr>
        <w:t>ince</w:t>
      </w:r>
      <w:r w:rsidR="008F508F">
        <w:rPr>
          <w:rFonts w:eastAsia="Times New Roman"/>
          <w:color w:val="000000"/>
          <w:szCs w:val="24"/>
        </w:rPr>
        <w:t xml:space="preserve"> most students have returned to in-person instruction in 2022−23 and</w:t>
      </w:r>
      <w:r w:rsidR="00F603BD">
        <w:rPr>
          <w:rFonts w:eastAsia="Times New Roman"/>
          <w:color w:val="000000"/>
          <w:szCs w:val="24"/>
        </w:rPr>
        <w:t xml:space="preserve"> have</w:t>
      </w:r>
      <w:r w:rsidR="008F508F">
        <w:rPr>
          <w:rFonts w:eastAsia="Times New Roman"/>
          <w:color w:val="000000"/>
          <w:szCs w:val="24"/>
        </w:rPr>
        <w:t xml:space="preserve"> received meals at school,</w:t>
      </w:r>
      <w:r w:rsidR="00A83D06">
        <w:rPr>
          <w:rFonts w:eastAsia="Times New Roman"/>
          <w:color w:val="000000"/>
          <w:szCs w:val="24"/>
        </w:rPr>
        <w:t xml:space="preserve"> the </w:t>
      </w:r>
      <w:r w:rsidR="002F0C73">
        <w:rPr>
          <w:rFonts w:eastAsia="Times New Roman"/>
          <w:color w:val="000000"/>
          <w:szCs w:val="24"/>
        </w:rPr>
        <w:t xml:space="preserve">overall </w:t>
      </w:r>
      <w:r w:rsidR="00A83D06">
        <w:rPr>
          <w:rFonts w:eastAsia="Times New Roman"/>
          <w:color w:val="000000"/>
          <w:szCs w:val="24"/>
        </w:rPr>
        <w:t xml:space="preserve">number of students receiving </w:t>
      </w:r>
      <w:r>
        <w:rPr>
          <w:rFonts w:eastAsia="Times New Roman"/>
          <w:color w:val="000000"/>
          <w:szCs w:val="24"/>
        </w:rPr>
        <w:t xml:space="preserve">SY </w:t>
      </w:r>
      <w:r w:rsidR="00A83D06">
        <w:rPr>
          <w:rFonts w:eastAsia="Times New Roman"/>
          <w:color w:val="000000"/>
          <w:szCs w:val="24"/>
        </w:rPr>
        <w:t>P-EBT</w:t>
      </w:r>
      <w:r>
        <w:rPr>
          <w:rFonts w:eastAsia="Times New Roman"/>
          <w:color w:val="000000"/>
          <w:szCs w:val="24"/>
        </w:rPr>
        <w:t>4.0</w:t>
      </w:r>
      <w:r w:rsidR="00A83D06">
        <w:rPr>
          <w:rFonts w:eastAsia="Times New Roman"/>
          <w:color w:val="000000"/>
          <w:szCs w:val="24"/>
        </w:rPr>
        <w:t xml:space="preserve"> benefits will be </w:t>
      </w:r>
      <w:r w:rsidR="00A83D06" w:rsidRPr="00C22AF7">
        <w:rPr>
          <w:rFonts w:eastAsia="Times New Roman"/>
          <w:b/>
          <w:color w:val="000000"/>
          <w:szCs w:val="24"/>
        </w:rPr>
        <w:t>significantly lower</w:t>
      </w:r>
      <w:r w:rsidR="00A83D06">
        <w:rPr>
          <w:rFonts w:eastAsia="Times New Roman"/>
          <w:color w:val="000000"/>
          <w:szCs w:val="24"/>
        </w:rPr>
        <w:t xml:space="preserve"> than in past years</w:t>
      </w:r>
      <w:r w:rsidR="002F0C73">
        <w:rPr>
          <w:rFonts w:eastAsia="Times New Roman"/>
          <w:color w:val="000000"/>
          <w:szCs w:val="24"/>
        </w:rPr>
        <w:t>, even with the inclusion of these additional groups of students.</w:t>
      </w:r>
    </w:p>
    <w:p w14:paraId="517A73D0" w14:textId="61B9E161" w:rsidR="001645B6" w:rsidRDefault="001645B6" w:rsidP="00BE5274">
      <w:pPr>
        <w:shd w:val="clear" w:color="auto" w:fill="FFFFFF"/>
        <w:spacing w:after="0"/>
        <w:rPr>
          <w:rFonts w:eastAsia="Times New Roman"/>
          <w:color w:val="000000"/>
          <w:szCs w:val="24"/>
        </w:rPr>
      </w:pPr>
    </w:p>
    <w:p w14:paraId="0B03CE50" w14:textId="68B559D1" w:rsidR="001645B6" w:rsidRPr="001645B6" w:rsidRDefault="001645B6" w:rsidP="00D132D7">
      <w:pPr>
        <w:pStyle w:val="Heading3"/>
      </w:pPr>
      <w:r w:rsidRPr="001645B6">
        <w:t>Data Sources</w:t>
      </w:r>
    </w:p>
    <w:p w14:paraId="5D7AE621" w14:textId="7D93BBC8" w:rsidR="001645B6" w:rsidRDefault="001645B6" w:rsidP="001645B6">
      <w:pPr>
        <w:shd w:val="clear" w:color="auto" w:fill="FFFFFF"/>
        <w:spacing w:after="0"/>
        <w:rPr>
          <w:rFonts w:eastAsia="Times New Roman"/>
          <w:color w:val="000000"/>
          <w:szCs w:val="24"/>
        </w:rPr>
      </w:pPr>
      <w:r w:rsidRPr="00006A7B">
        <w:rPr>
          <w:rFonts w:eastAsia="Times New Roman"/>
          <w:color w:val="000000"/>
          <w:szCs w:val="24"/>
        </w:rPr>
        <w:t xml:space="preserve">The CDE will use the following data </w:t>
      </w:r>
      <w:r>
        <w:rPr>
          <w:rFonts w:eastAsia="Times New Roman"/>
          <w:color w:val="000000"/>
          <w:szCs w:val="24"/>
        </w:rPr>
        <w:t xml:space="preserve">sources </w:t>
      </w:r>
      <w:r w:rsidRPr="00006A7B">
        <w:rPr>
          <w:rFonts w:eastAsia="Times New Roman"/>
          <w:color w:val="000000"/>
          <w:szCs w:val="24"/>
        </w:rPr>
        <w:t>to determine student eligibility and P-EBT benefit levels</w:t>
      </w:r>
      <w:r>
        <w:rPr>
          <w:rFonts w:eastAsia="Times New Roman"/>
          <w:color w:val="000000"/>
          <w:szCs w:val="24"/>
        </w:rPr>
        <w:t xml:space="preserve"> for Summer and SY P-EBT 4.0</w:t>
      </w:r>
      <w:r w:rsidRPr="00006A7B">
        <w:rPr>
          <w:rFonts w:eastAsia="Times New Roman"/>
          <w:color w:val="000000"/>
          <w:szCs w:val="24"/>
        </w:rPr>
        <w:t>:</w:t>
      </w:r>
    </w:p>
    <w:p w14:paraId="4EDB6A63" w14:textId="77777777" w:rsidR="001645B6" w:rsidRDefault="001645B6" w:rsidP="001645B6">
      <w:pPr>
        <w:shd w:val="clear" w:color="auto" w:fill="FFFFFF"/>
        <w:spacing w:after="0"/>
        <w:rPr>
          <w:rFonts w:eastAsia="Times New Roman"/>
          <w:color w:val="000000"/>
          <w:szCs w:val="24"/>
        </w:rPr>
      </w:pPr>
    </w:p>
    <w:p w14:paraId="528D2F1B" w14:textId="125F9559" w:rsidR="001645B6" w:rsidRDefault="001645B6" w:rsidP="00CA7A38">
      <w:pPr>
        <w:pStyle w:val="ListParagraph"/>
        <w:numPr>
          <w:ilvl w:val="0"/>
          <w:numId w:val="3"/>
        </w:numPr>
        <w:shd w:val="clear" w:color="auto" w:fill="FFFFFF"/>
        <w:spacing w:after="0"/>
        <w:rPr>
          <w:rFonts w:eastAsia="Times New Roman"/>
          <w:color w:val="000000"/>
          <w:szCs w:val="24"/>
        </w:rPr>
      </w:pPr>
      <w:r>
        <w:rPr>
          <w:rFonts w:eastAsia="Times New Roman"/>
          <w:color w:val="000000"/>
          <w:szCs w:val="24"/>
        </w:rPr>
        <w:t>Data from the California Nutrition Information &amp; Payment System (CNIPS) to identify schools participating in a federal meals program, which includes the National School Lunch Program (NSLP), School Breakfast Program (SBP), and whether a school operated under a Community Eligibility Provision (CEP) or Provision 2 or 3</w:t>
      </w:r>
      <w:r w:rsidR="008A7F5D">
        <w:rPr>
          <w:rFonts w:eastAsia="Times New Roman"/>
          <w:color w:val="000000"/>
          <w:szCs w:val="24"/>
        </w:rPr>
        <w:t>.</w:t>
      </w:r>
      <w:r>
        <w:rPr>
          <w:rFonts w:eastAsia="Times New Roman"/>
          <w:color w:val="000000"/>
          <w:szCs w:val="24"/>
        </w:rPr>
        <w:t xml:space="preserve"> </w:t>
      </w:r>
    </w:p>
    <w:p w14:paraId="0D55022B" w14:textId="77777777" w:rsidR="001645B6" w:rsidRPr="00910241" w:rsidRDefault="001645B6" w:rsidP="001645B6">
      <w:pPr>
        <w:shd w:val="clear" w:color="auto" w:fill="FFFFFF"/>
        <w:spacing w:after="0"/>
        <w:ind w:left="360"/>
        <w:rPr>
          <w:rFonts w:eastAsia="Times New Roman"/>
          <w:color w:val="000000"/>
          <w:szCs w:val="24"/>
        </w:rPr>
      </w:pPr>
    </w:p>
    <w:p w14:paraId="1140D98E" w14:textId="15A86CA1" w:rsidR="001645B6" w:rsidRDefault="001645B6" w:rsidP="00CA7A38">
      <w:pPr>
        <w:pStyle w:val="ListParagraph"/>
        <w:numPr>
          <w:ilvl w:val="0"/>
          <w:numId w:val="3"/>
        </w:numPr>
        <w:shd w:val="clear" w:color="auto" w:fill="FFFFFF"/>
        <w:spacing w:after="0"/>
        <w:rPr>
          <w:rFonts w:eastAsia="Times New Roman"/>
          <w:color w:val="000000"/>
          <w:szCs w:val="24"/>
        </w:rPr>
      </w:pPr>
      <w:r>
        <w:rPr>
          <w:rFonts w:eastAsia="Times New Roman"/>
          <w:color w:val="000000"/>
          <w:szCs w:val="24"/>
        </w:rPr>
        <w:t>S</w:t>
      </w:r>
      <w:r w:rsidRPr="00006A7B">
        <w:rPr>
          <w:rFonts w:eastAsia="Times New Roman"/>
          <w:color w:val="000000"/>
          <w:szCs w:val="24"/>
        </w:rPr>
        <w:t>tudent enrollment</w:t>
      </w:r>
      <w:r>
        <w:rPr>
          <w:rFonts w:eastAsia="Times New Roman"/>
          <w:color w:val="000000"/>
          <w:szCs w:val="24"/>
        </w:rPr>
        <w:t>/exit</w:t>
      </w:r>
      <w:r w:rsidRPr="00006A7B">
        <w:rPr>
          <w:rFonts w:eastAsia="Times New Roman"/>
          <w:color w:val="000000"/>
          <w:szCs w:val="24"/>
        </w:rPr>
        <w:t xml:space="preserve"> and program data submitted to </w:t>
      </w:r>
      <w:r>
        <w:rPr>
          <w:rFonts w:eastAsia="Times New Roman"/>
          <w:color w:val="000000"/>
          <w:szCs w:val="24"/>
        </w:rPr>
        <w:t>the California Longitudinal Pupil Achievement Data System (</w:t>
      </w:r>
      <w:r w:rsidRPr="00006A7B">
        <w:rPr>
          <w:rFonts w:eastAsia="Times New Roman"/>
          <w:color w:val="000000"/>
          <w:szCs w:val="24"/>
        </w:rPr>
        <w:t>CALPADS</w:t>
      </w:r>
      <w:r>
        <w:rPr>
          <w:rFonts w:eastAsia="Times New Roman"/>
          <w:color w:val="000000"/>
          <w:szCs w:val="24"/>
        </w:rPr>
        <w:t>)</w:t>
      </w:r>
      <w:r w:rsidRPr="00006A7B">
        <w:rPr>
          <w:rFonts w:eastAsia="Times New Roman"/>
          <w:color w:val="000000"/>
          <w:szCs w:val="24"/>
        </w:rPr>
        <w:t xml:space="preserve"> and maintained in the CALPADS Operational Data Store (ODS)</w:t>
      </w:r>
      <w:r>
        <w:rPr>
          <w:rFonts w:eastAsia="Times New Roman"/>
          <w:color w:val="000000"/>
          <w:szCs w:val="24"/>
        </w:rPr>
        <w:t>.</w:t>
      </w:r>
    </w:p>
    <w:p w14:paraId="14D3F77F" w14:textId="77777777" w:rsidR="005D69B2" w:rsidRDefault="005D69B2" w:rsidP="001645B6">
      <w:pPr>
        <w:shd w:val="clear" w:color="auto" w:fill="FFFFFF"/>
        <w:spacing w:after="0"/>
        <w:rPr>
          <w:rFonts w:eastAsia="Times New Roman"/>
          <w:color w:val="000000"/>
          <w:szCs w:val="24"/>
        </w:rPr>
      </w:pPr>
    </w:p>
    <w:p w14:paraId="795C2803" w14:textId="3F6B5CCD" w:rsidR="001645B6" w:rsidRPr="001645B6" w:rsidRDefault="001645B6" w:rsidP="001645B6">
      <w:pPr>
        <w:shd w:val="clear" w:color="auto" w:fill="FFFFFF"/>
        <w:spacing w:after="0"/>
        <w:rPr>
          <w:rFonts w:eastAsia="Times New Roman"/>
          <w:color w:val="000000"/>
          <w:szCs w:val="24"/>
        </w:rPr>
      </w:pPr>
      <w:r>
        <w:rPr>
          <w:rFonts w:eastAsia="Times New Roman"/>
          <w:color w:val="000000"/>
          <w:szCs w:val="24"/>
        </w:rPr>
        <w:t>Additionally, to determine SY benefits, the CDE will use the following data:</w:t>
      </w:r>
    </w:p>
    <w:p w14:paraId="7FE6DD52" w14:textId="77777777" w:rsidR="001645B6" w:rsidRPr="00006A7B" w:rsidRDefault="001645B6" w:rsidP="001645B6">
      <w:pPr>
        <w:pStyle w:val="ListParagraph"/>
        <w:shd w:val="clear" w:color="auto" w:fill="FFFFFF"/>
        <w:spacing w:after="0"/>
        <w:rPr>
          <w:rFonts w:eastAsia="Times New Roman"/>
          <w:color w:val="000000"/>
          <w:szCs w:val="24"/>
        </w:rPr>
      </w:pPr>
    </w:p>
    <w:p w14:paraId="56C59098" w14:textId="77777777" w:rsidR="001645B6" w:rsidRPr="00C22AF7" w:rsidRDefault="001645B6" w:rsidP="00CA7A38">
      <w:pPr>
        <w:pStyle w:val="ListParagraph"/>
        <w:numPr>
          <w:ilvl w:val="0"/>
          <w:numId w:val="3"/>
        </w:numPr>
        <w:shd w:val="clear" w:color="auto" w:fill="FFFFFF"/>
        <w:spacing w:after="0"/>
        <w:rPr>
          <w:rFonts w:eastAsia="Times New Roman"/>
          <w:i/>
          <w:iCs/>
          <w:color w:val="000000"/>
          <w:szCs w:val="24"/>
        </w:rPr>
      </w:pPr>
      <w:r w:rsidRPr="00006A7B">
        <w:rPr>
          <w:rFonts w:eastAsia="Times New Roman"/>
          <w:color w:val="000000"/>
          <w:szCs w:val="24"/>
        </w:rPr>
        <w:t>202</w:t>
      </w:r>
      <w:r>
        <w:rPr>
          <w:rFonts w:eastAsia="Times New Roman"/>
          <w:color w:val="000000"/>
          <w:szCs w:val="24"/>
        </w:rPr>
        <w:t>2</w:t>
      </w:r>
      <w:r w:rsidRPr="00006A7B">
        <w:rPr>
          <w:rFonts w:eastAsia="Times New Roman"/>
          <w:color w:val="000000"/>
          <w:szCs w:val="24"/>
        </w:rPr>
        <w:t>−2</w:t>
      </w:r>
      <w:r>
        <w:rPr>
          <w:rFonts w:eastAsia="Times New Roman"/>
          <w:color w:val="000000"/>
          <w:szCs w:val="24"/>
        </w:rPr>
        <w:t>3</w:t>
      </w:r>
      <w:r w:rsidRPr="00006A7B">
        <w:rPr>
          <w:rFonts w:eastAsia="Times New Roman"/>
          <w:color w:val="000000"/>
          <w:szCs w:val="24"/>
        </w:rPr>
        <w:t xml:space="preserve"> student attendance data submitted to the Independent Study Attendance Collection (ISAC) Reporting System using the CALPADS Student Absence Summary (STAS) file.</w:t>
      </w:r>
      <w:r>
        <w:rPr>
          <w:rFonts w:eastAsia="Times New Roman"/>
          <w:color w:val="000000"/>
          <w:szCs w:val="24"/>
        </w:rPr>
        <w:t xml:space="preserve"> Specifically, count of days attended in Independent Study (IS) by month and count of excused absence days by month. </w:t>
      </w:r>
      <w:r w:rsidRPr="00C22AF7">
        <w:rPr>
          <w:rFonts w:eastAsia="Times New Roman"/>
          <w:i/>
          <w:iCs/>
          <w:color w:val="000000"/>
          <w:szCs w:val="24"/>
        </w:rPr>
        <w:t>Note that only attendance data submitted to ISAC will be used</w:t>
      </w:r>
      <w:r>
        <w:rPr>
          <w:rFonts w:eastAsia="Times New Roman"/>
          <w:i/>
          <w:iCs/>
          <w:color w:val="000000"/>
          <w:szCs w:val="24"/>
        </w:rPr>
        <w:t xml:space="preserve"> to determine attendance in IS and excused absences.</w:t>
      </w:r>
    </w:p>
    <w:p w14:paraId="7448F028" w14:textId="77777777" w:rsidR="001645B6" w:rsidRPr="00CD5DBC" w:rsidRDefault="001645B6" w:rsidP="001645B6">
      <w:pPr>
        <w:pStyle w:val="ListParagraph"/>
        <w:rPr>
          <w:rFonts w:eastAsia="Times New Roman"/>
          <w:color w:val="000000"/>
          <w:szCs w:val="24"/>
        </w:rPr>
      </w:pPr>
    </w:p>
    <w:p w14:paraId="3B305742" w14:textId="1499A920" w:rsidR="001645B6" w:rsidRPr="0042217A" w:rsidRDefault="001645B6" w:rsidP="00CA7A38">
      <w:pPr>
        <w:pStyle w:val="ListParagraph"/>
        <w:numPr>
          <w:ilvl w:val="0"/>
          <w:numId w:val="3"/>
        </w:numPr>
        <w:shd w:val="clear" w:color="auto" w:fill="FFFFFF"/>
        <w:spacing w:after="0"/>
        <w:rPr>
          <w:rFonts w:eastAsia="Times New Roman"/>
          <w:color w:val="000000"/>
          <w:szCs w:val="24"/>
        </w:rPr>
      </w:pPr>
      <w:r>
        <w:rPr>
          <w:rFonts w:eastAsia="Times New Roman"/>
          <w:color w:val="000000"/>
          <w:szCs w:val="24"/>
        </w:rPr>
        <w:t>Data from the California School Directory to identify whether a school is a public virtual school.</w:t>
      </w:r>
    </w:p>
    <w:p w14:paraId="6494118B" w14:textId="77777777" w:rsidR="002F0C73" w:rsidRDefault="002F0C73" w:rsidP="00006A7B">
      <w:pPr>
        <w:shd w:val="clear" w:color="auto" w:fill="FFFFFF"/>
        <w:spacing w:after="0"/>
        <w:rPr>
          <w:rFonts w:eastAsia="Times New Roman"/>
          <w:color w:val="000000"/>
          <w:szCs w:val="24"/>
        </w:rPr>
      </w:pPr>
    </w:p>
    <w:p w14:paraId="0A38E33E" w14:textId="4D0B5E3B" w:rsidR="0000185E" w:rsidRPr="00006A7B" w:rsidRDefault="0000185E" w:rsidP="00D132D7">
      <w:pPr>
        <w:pStyle w:val="Heading2"/>
        <w:rPr>
          <w:rFonts w:eastAsia="Times New Roman"/>
        </w:rPr>
      </w:pPr>
      <w:r w:rsidRPr="00006A7B">
        <w:rPr>
          <w:rFonts w:eastAsia="Times New Roman"/>
        </w:rPr>
        <w:t xml:space="preserve">Summer </w:t>
      </w:r>
      <w:r>
        <w:rPr>
          <w:rFonts w:eastAsia="Times New Roman"/>
        </w:rPr>
        <w:t>P-EBT 4.0 Program</w:t>
      </w:r>
    </w:p>
    <w:p w14:paraId="16AC4D72" w14:textId="2322E180" w:rsidR="0000185E" w:rsidRDefault="0000185E" w:rsidP="0000185E">
      <w:pPr>
        <w:shd w:val="clear" w:color="auto" w:fill="FFFFFF"/>
        <w:spacing w:after="0"/>
        <w:rPr>
          <w:rFonts w:eastAsia="Times New Roman"/>
          <w:color w:val="000000"/>
          <w:szCs w:val="24"/>
        </w:rPr>
      </w:pPr>
      <w:bookmarkStart w:id="3" w:name="_Hlk132989552"/>
      <w:r w:rsidRPr="00006A7B">
        <w:rPr>
          <w:rFonts w:eastAsia="Times New Roman"/>
          <w:color w:val="000000"/>
          <w:szCs w:val="24"/>
        </w:rPr>
        <w:t xml:space="preserve">Since students are </w:t>
      </w:r>
      <w:r>
        <w:rPr>
          <w:rFonts w:eastAsia="Times New Roman"/>
          <w:color w:val="000000"/>
          <w:szCs w:val="24"/>
        </w:rPr>
        <w:t xml:space="preserve">generally </w:t>
      </w:r>
      <w:r w:rsidRPr="00006A7B">
        <w:rPr>
          <w:rFonts w:eastAsia="Times New Roman"/>
          <w:color w:val="000000"/>
          <w:szCs w:val="24"/>
        </w:rPr>
        <w:t xml:space="preserve">not attending school during the summer and do </w:t>
      </w:r>
      <w:r>
        <w:rPr>
          <w:rFonts w:eastAsia="Times New Roman"/>
          <w:color w:val="000000"/>
          <w:szCs w:val="24"/>
        </w:rPr>
        <w:t xml:space="preserve">not </w:t>
      </w:r>
      <w:r w:rsidRPr="00006A7B">
        <w:rPr>
          <w:rFonts w:eastAsia="Times New Roman"/>
          <w:color w:val="000000"/>
          <w:szCs w:val="24"/>
        </w:rPr>
        <w:t xml:space="preserve">have access to meals, the eligibility criteria for the Summer P-EBT program </w:t>
      </w:r>
      <w:r>
        <w:rPr>
          <w:rFonts w:eastAsia="Times New Roman"/>
          <w:color w:val="000000"/>
          <w:szCs w:val="24"/>
        </w:rPr>
        <w:t>are</w:t>
      </w:r>
      <w:r w:rsidRPr="00006A7B">
        <w:rPr>
          <w:rFonts w:eastAsia="Times New Roman"/>
          <w:color w:val="000000"/>
          <w:szCs w:val="24"/>
        </w:rPr>
        <w:t xml:space="preserve"> based solely on whether students </w:t>
      </w:r>
      <w:r>
        <w:rPr>
          <w:rFonts w:eastAsia="Times New Roman"/>
          <w:color w:val="000000"/>
          <w:szCs w:val="24"/>
        </w:rPr>
        <w:t>were enrolled in a school participating in a federal meals program</w:t>
      </w:r>
      <w:r w:rsidR="005D69B2">
        <w:rPr>
          <w:rFonts w:eastAsia="Times New Roman"/>
          <w:color w:val="000000"/>
          <w:szCs w:val="24"/>
        </w:rPr>
        <w:t xml:space="preserve"> </w:t>
      </w:r>
      <w:r>
        <w:rPr>
          <w:rFonts w:eastAsia="Times New Roman"/>
          <w:color w:val="000000"/>
          <w:szCs w:val="24"/>
        </w:rPr>
        <w:t xml:space="preserve">and </w:t>
      </w:r>
      <w:r w:rsidRPr="00006A7B">
        <w:rPr>
          <w:rFonts w:eastAsia="Times New Roman"/>
          <w:color w:val="000000"/>
          <w:szCs w:val="24"/>
        </w:rPr>
        <w:t xml:space="preserve">met FRPM eligibility criteria. Specifically, Summer P-EBT </w:t>
      </w:r>
      <w:r>
        <w:rPr>
          <w:rFonts w:eastAsia="Times New Roman"/>
          <w:color w:val="000000"/>
          <w:szCs w:val="24"/>
        </w:rPr>
        <w:t xml:space="preserve">4.0 </w:t>
      </w:r>
      <w:r w:rsidRPr="00006A7B">
        <w:rPr>
          <w:rFonts w:eastAsia="Times New Roman"/>
          <w:color w:val="000000"/>
          <w:szCs w:val="24"/>
        </w:rPr>
        <w:t xml:space="preserve">will be provided to </w:t>
      </w:r>
      <w:r>
        <w:rPr>
          <w:rFonts w:eastAsia="Times New Roman"/>
          <w:color w:val="000000"/>
          <w:szCs w:val="24"/>
        </w:rPr>
        <w:t>students</w:t>
      </w:r>
      <w:r w:rsidRPr="00006A7B">
        <w:rPr>
          <w:rFonts w:eastAsia="Times New Roman"/>
          <w:color w:val="000000"/>
          <w:szCs w:val="24"/>
        </w:rPr>
        <w:t xml:space="preserve"> </w:t>
      </w:r>
      <w:r w:rsidR="005D69B2">
        <w:rPr>
          <w:rFonts w:eastAsia="Times New Roman"/>
          <w:color w:val="000000"/>
          <w:szCs w:val="24"/>
        </w:rPr>
        <w:t>who</w:t>
      </w:r>
      <w:r w:rsidRPr="00006A7B">
        <w:rPr>
          <w:rFonts w:eastAsia="Times New Roman"/>
          <w:color w:val="000000"/>
          <w:szCs w:val="24"/>
        </w:rPr>
        <w:t xml:space="preserve"> meet the following requirements:</w:t>
      </w:r>
    </w:p>
    <w:p w14:paraId="6B23CA81" w14:textId="77777777" w:rsidR="0000185E" w:rsidRDefault="0000185E" w:rsidP="0000185E">
      <w:pPr>
        <w:shd w:val="clear" w:color="auto" w:fill="FFFFFF"/>
        <w:spacing w:after="0"/>
        <w:rPr>
          <w:rFonts w:eastAsia="Times New Roman"/>
          <w:color w:val="000000"/>
          <w:szCs w:val="24"/>
        </w:rPr>
      </w:pPr>
    </w:p>
    <w:p w14:paraId="7722D668" w14:textId="646B1AF5" w:rsidR="00940F1D" w:rsidRPr="00F03631" w:rsidRDefault="005D69B2" w:rsidP="00F03631">
      <w:pPr>
        <w:pStyle w:val="ListParagraph"/>
        <w:numPr>
          <w:ilvl w:val="0"/>
          <w:numId w:val="11"/>
        </w:numPr>
        <w:shd w:val="clear" w:color="auto" w:fill="FFFFFF"/>
        <w:spacing w:after="0"/>
        <w:ind w:left="1080"/>
        <w:rPr>
          <w:rFonts w:eastAsia="Times New Roman"/>
          <w:color w:val="000000"/>
          <w:szCs w:val="24"/>
        </w:rPr>
      </w:pPr>
      <w:r>
        <w:t>Were</w:t>
      </w:r>
      <w:r w:rsidR="0000185E" w:rsidRPr="001214BB">
        <w:t xml:space="preserve"> enrolled for at least one day in May 2023 in any grades TK-12 </w:t>
      </w:r>
      <w:r w:rsidR="0000185E">
        <w:t xml:space="preserve">(up to age 22) </w:t>
      </w:r>
      <w:r w:rsidR="0000185E" w:rsidRPr="001214BB">
        <w:t xml:space="preserve">in a school </w:t>
      </w:r>
      <w:r w:rsidR="009A3F56">
        <w:t>participating</w:t>
      </w:r>
      <w:r w:rsidR="0000185E" w:rsidRPr="001214BB">
        <w:t xml:space="preserve"> in </w:t>
      </w:r>
      <w:r w:rsidR="007812E6">
        <w:t>a federal meals program</w:t>
      </w:r>
      <w:r w:rsidR="00F03631">
        <w:t xml:space="preserve"> that was </w:t>
      </w:r>
      <w:r w:rsidR="00F03631" w:rsidRPr="009A3F56">
        <w:rPr>
          <w:i/>
          <w:iCs/>
        </w:rPr>
        <w:t xml:space="preserve">not </w:t>
      </w:r>
      <w:r w:rsidR="00F03631">
        <w:t>operating under CEP or Provision 2 or 3</w:t>
      </w:r>
      <w:r w:rsidR="00F32500">
        <w:t xml:space="preserve"> </w:t>
      </w:r>
      <w:r w:rsidR="00F32500" w:rsidRPr="00F32500">
        <w:rPr>
          <w:b/>
          <w:bCs/>
        </w:rPr>
        <w:t>AND</w:t>
      </w:r>
      <w:bookmarkStart w:id="4" w:name="_Hlk132623293"/>
      <w:r w:rsidR="00F03631">
        <w:rPr>
          <w:b/>
          <w:bCs/>
        </w:rPr>
        <w:t xml:space="preserve"> </w:t>
      </w:r>
      <w:r w:rsidR="0000185E" w:rsidRPr="00F03631">
        <w:rPr>
          <w:rFonts w:eastAsia="Times New Roman"/>
          <w:color w:val="000000"/>
          <w:szCs w:val="24"/>
        </w:rPr>
        <w:t>had a CALPADS program record for free or reduced-price meal</w:t>
      </w:r>
      <w:r w:rsidR="00377F4C">
        <w:rPr>
          <w:rFonts w:eastAsia="Times New Roman"/>
          <w:color w:val="000000"/>
          <w:szCs w:val="24"/>
        </w:rPr>
        <w:t>s</w:t>
      </w:r>
      <w:r w:rsidR="0000185E" w:rsidRPr="00F03631">
        <w:rPr>
          <w:rFonts w:eastAsia="Times New Roman"/>
          <w:color w:val="000000"/>
          <w:szCs w:val="24"/>
        </w:rPr>
        <w:t xml:space="preserve"> (as determined through a meal application or alternative income form), homeless, or migrant, </w:t>
      </w:r>
      <w:r>
        <w:rPr>
          <w:rFonts w:eastAsia="Times New Roman"/>
          <w:color w:val="000000"/>
          <w:szCs w:val="24"/>
        </w:rPr>
        <w:t xml:space="preserve">or </w:t>
      </w:r>
      <w:r w:rsidR="0000185E" w:rsidRPr="00F03631">
        <w:rPr>
          <w:rFonts w:eastAsia="Times New Roman"/>
          <w:color w:val="000000"/>
          <w:szCs w:val="24"/>
        </w:rPr>
        <w:t>had been directly certified or identified as foster through the statewide match</w:t>
      </w:r>
      <w:bookmarkEnd w:id="4"/>
      <w:r w:rsidR="00940F1D" w:rsidRPr="00F03631">
        <w:rPr>
          <w:rFonts w:eastAsia="Times New Roman"/>
          <w:color w:val="000000"/>
          <w:szCs w:val="24"/>
        </w:rPr>
        <w:t xml:space="preserve"> at some point during the school year (July 1, 2022 – May 31, 2023)</w:t>
      </w:r>
      <w:r w:rsidR="0000185E" w:rsidRPr="00F03631">
        <w:rPr>
          <w:rFonts w:eastAsia="Times New Roman"/>
          <w:color w:val="000000"/>
          <w:szCs w:val="24"/>
        </w:rPr>
        <w:t xml:space="preserve"> </w:t>
      </w:r>
      <w:r w:rsidR="0000185E" w:rsidRPr="00F03631">
        <w:rPr>
          <w:rFonts w:eastAsia="Times New Roman"/>
          <w:b/>
          <w:bCs/>
          <w:color w:val="000000"/>
          <w:szCs w:val="24"/>
        </w:rPr>
        <w:t>OR</w:t>
      </w:r>
    </w:p>
    <w:p w14:paraId="6F007AB5" w14:textId="77777777" w:rsidR="00F03631" w:rsidRPr="00F03631" w:rsidRDefault="00F03631" w:rsidP="00F03631">
      <w:pPr>
        <w:pStyle w:val="ListParagraph"/>
        <w:shd w:val="clear" w:color="auto" w:fill="FFFFFF"/>
        <w:spacing w:after="0"/>
        <w:ind w:left="1080"/>
        <w:rPr>
          <w:rFonts w:eastAsia="Times New Roman"/>
          <w:color w:val="000000"/>
          <w:szCs w:val="24"/>
        </w:rPr>
      </w:pPr>
    </w:p>
    <w:p w14:paraId="58607C86" w14:textId="2F962523" w:rsidR="00F03631" w:rsidRPr="00F03631" w:rsidRDefault="00F03631" w:rsidP="00F03631">
      <w:pPr>
        <w:pStyle w:val="ListParagraph"/>
        <w:numPr>
          <w:ilvl w:val="0"/>
          <w:numId w:val="11"/>
        </w:numPr>
        <w:shd w:val="clear" w:color="auto" w:fill="FFFFFF"/>
        <w:spacing w:after="0"/>
        <w:ind w:left="1080"/>
        <w:rPr>
          <w:rFonts w:eastAsia="Times New Roman"/>
          <w:color w:val="000000"/>
          <w:szCs w:val="24"/>
        </w:rPr>
      </w:pPr>
      <w:r>
        <w:t>Student was enrolled for at least one day in May 2023 in any grades TK-12 (Up to age 22) in a school participating in a federal meals program</w:t>
      </w:r>
      <w:r w:rsidRPr="00F03631">
        <w:rPr>
          <w:rFonts w:eastAsia="Times New Roman"/>
          <w:color w:val="000000"/>
          <w:szCs w:val="24"/>
        </w:rPr>
        <w:t xml:space="preserve"> </w:t>
      </w:r>
      <w:r>
        <w:rPr>
          <w:rFonts w:eastAsia="Times New Roman"/>
          <w:color w:val="000000"/>
          <w:szCs w:val="24"/>
        </w:rPr>
        <w:t>that</w:t>
      </w:r>
      <w:r w:rsidRPr="00F03631">
        <w:rPr>
          <w:rFonts w:eastAsia="Times New Roman"/>
          <w:color w:val="000000"/>
          <w:szCs w:val="24"/>
        </w:rPr>
        <w:t xml:space="preserve"> operated under CEP or Provision 2 or 3</w:t>
      </w:r>
      <w:bookmarkEnd w:id="3"/>
      <w:r>
        <w:rPr>
          <w:rFonts w:eastAsia="Times New Roman"/>
          <w:color w:val="000000"/>
          <w:szCs w:val="24"/>
        </w:rPr>
        <w:t>.</w:t>
      </w:r>
    </w:p>
    <w:p w14:paraId="6AB8B8F3" w14:textId="77777777" w:rsidR="00F03631" w:rsidRPr="00F03631" w:rsidRDefault="00F03631" w:rsidP="00F03631">
      <w:pPr>
        <w:shd w:val="clear" w:color="auto" w:fill="FFFFFF"/>
        <w:spacing w:after="0"/>
        <w:rPr>
          <w:rFonts w:eastAsia="Times New Roman"/>
          <w:b/>
          <w:bCs/>
          <w:color w:val="000000"/>
          <w:szCs w:val="24"/>
        </w:rPr>
      </w:pPr>
    </w:p>
    <w:p w14:paraId="61993E7A" w14:textId="72935FD3" w:rsidR="0000185E" w:rsidRPr="00A25D59" w:rsidRDefault="0000185E" w:rsidP="00D132D7">
      <w:pPr>
        <w:pStyle w:val="Heading3"/>
      </w:pPr>
      <w:r w:rsidRPr="00A25D59">
        <w:t>Students Not Eligible for Summer P-EBT</w:t>
      </w:r>
      <w:r w:rsidR="001645B6">
        <w:t xml:space="preserve"> 4.0</w:t>
      </w:r>
      <w:r w:rsidRPr="00A25D59">
        <w:t xml:space="preserve"> Benefits</w:t>
      </w:r>
    </w:p>
    <w:p w14:paraId="1A7A7F16" w14:textId="77777777" w:rsidR="0000185E" w:rsidRPr="00A25D59" w:rsidRDefault="0000185E" w:rsidP="0000185E">
      <w:pPr>
        <w:shd w:val="clear" w:color="auto" w:fill="FFFFFF"/>
        <w:spacing w:after="0"/>
        <w:rPr>
          <w:rFonts w:eastAsia="Times New Roman"/>
          <w:color w:val="000000"/>
          <w:szCs w:val="24"/>
        </w:rPr>
      </w:pPr>
      <w:r w:rsidRPr="00A25D59">
        <w:rPr>
          <w:rFonts w:eastAsia="Times New Roman"/>
          <w:color w:val="000000"/>
          <w:szCs w:val="24"/>
        </w:rPr>
        <w:t xml:space="preserve">Students do not qualify for Summer P-EBT 4.0 benefits if: </w:t>
      </w:r>
    </w:p>
    <w:p w14:paraId="686A3280" w14:textId="77777777" w:rsidR="0000185E" w:rsidRPr="00A25D59" w:rsidRDefault="0000185E" w:rsidP="0000185E">
      <w:pPr>
        <w:pStyle w:val="ListParagraph"/>
        <w:rPr>
          <w:rFonts w:eastAsia="Times New Roman"/>
          <w:color w:val="000000"/>
          <w:szCs w:val="24"/>
        </w:rPr>
      </w:pPr>
    </w:p>
    <w:p w14:paraId="35E86BCF" w14:textId="24153F40" w:rsidR="00940F1D" w:rsidRPr="00F32500" w:rsidRDefault="00F32500" w:rsidP="00CA7A38">
      <w:pPr>
        <w:pStyle w:val="ListParagraph"/>
        <w:numPr>
          <w:ilvl w:val="0"/>
          <w:numId w:val="8"/>
        </w:numPr>
        <w:shd w:val="clear" w:color="auto" w:fill="FFFFFF"/>
        <w:spacing w:after="0"/>
        <w:ind w:left="1080"/>
        <w:rPr>
          <w:rFonts w:eastAsia="Times New Roman"/>
          <w:color w:val="000000"/>
          <w:szCs w:val="24"/>
        </w:rPr>
      </w:pPr>
      <w:r>
        <w:rPr>
          <w:rFonts w:eastAsia="Times New Roman"/>
          <w:color w:val="000000"/>
          <w:szCs w:val="24"/>
        </w:rPr>
        <w:t>The s</w:t>
      </w:r>
      <w:r w:rsidR="00940F1D" w:rsidRPr="00F32500">
        <w:rPr>
          <w:rFonts w:eastAsia="Times New Roman"/>
          <w:color w:val="000000"/>
          <w:szCs w:val="24"/>
        </w:rPr>
        <w:t>tudent was not enrolled in a school participating in a federal meals program in May 2023</w:t>
      </w:r>
      <w:r w:rsidR="009A3F56">
        <w:rPr>
          <w:rFonts w:eastAsia="Times New Roman"/>
          <w:color w:val="000000"/>
          <w:szCs w:val="24"/>
        </w:rPr>
        <w:t>.</w:t>
      </w:r>
    </w:p>
    <w:p w14:paraId="31A893EE" w14:textId="77777777" w:rsidR="00940F1D" w:rsidRPr="00940F1D" w:rsidRDefault="00940F1D" w:rsidP="00F32500">
      <w:pPr>
        <w:pStyle w:val="ListParagraph"/>
        <w:shd w:val="clear" w:color="auto" w:fill="FFFFFF"/>
        <w:spacing w:after="0"/>
        <w:ind w:left="1080"/>
        <w:rPr>
          <w:rFonts w:eastAsia="Times New Roman"/>
          <w:b/>
          <w:bCs/>
          <w:color w:val="000000"/>
          <w:szCs w:val="24"/>
        </w:rPr>
      </w:pPr>
    </w:p>
    <w:p w14:paraId="4D204B97" w14:textId="15BE0592" w:rsidR="0000185E" w:rsidRPr="00A25D59" w:rsidRDefault="0000185E" w:rsidP="00CA7A38">
      <w:pPr>
        <w:pStyle w:val="ListParagraph"/>
        <w:numPr>
          <w:ilvl w:val="0"/>
          <w:numId w:val="8"/>
        </w:numPr>
        <w:shd w:val="clear" w:color="auto" w:fill="FFFFFF"/>
        <w:spacing w:after="0"/>
        <w:ind w:left="1080"/>
        <w:rPr>
          <w:rFonts w:eastAsia="Times New Roman"/>
          <w:b/>
          <w:bCs/>
          <w:color w:val="000000"/>
          <w:szCs w:val="24"/>
        </w:rPr>
      </w:pPr>
      <w:r w:rsidRPr="00A25D59">
        <w:rPr>
          <w:rFonts w:eastAsia="Times New Roman"/>
          <w:color w:val="000000"/>
          <w:szCs w:val="24"/>
        </w:rPr>
        <w:t>The student exited school or graduated prior to May 1, 2023.</w:t>
      </w:r>
    </w:p>
    <w:p w14:paraId="6B00B9B1" w14:textId="77777777" w:rsidR="0000185E" w:rsidRPr="00A25D59" w:rsidRDefault="0000185E" w:rsidP="0000185E">
      <w:pPr>
        <w:pStyle w:val="ListParagraph"/>
        <w:rPr>
          <w:rFonts w:eastAsia="Times New Roman"/>
          <w:color w:val="000000"/>
          <w:szCs w:val="24"/>
        </w:rPr>
      </w:pPr>
    </w:p>
    <w:p w14:paraId="15E0B357" w14:textId="77777777" w:rsidR="0000185E" w:rsidRPr="00A25D59" w:rsidRDefault="0000185E" w:rsidP="00CA7A38">
      <w:pPr>
        <w:pStyle w:val="ListParagraph"/>
        <w:numPr>
          <w:ilvl w:val="0"/>
          <w:numId w:val="8"/>
        </w:numPr>
        <w:shd w:val="clear" w:color="auto" w:fill="FFFFFF"/>
        <w:spacing w:after="0"/>
        <w:ind w:left="1080"/>
        <w:rPr>
          <w:rFonts w:eastAsia="Times New Roman"/>
          <w:b/>
          <w:bCs/>
          <w:color w:val="000000"/>
          <w:szCs w:val="24"/>
        </w:rPr>
      </w:pPr>
      <w:r w:rsidRPr="00A25D59">
        <w:rPr>
          <w:rFonts w:eastAsia="Times New Roman"/>
          <w:color w:val="000000"/>
          <w:szCs w:val="24"/>
        </w:rPr>
        <w:t>The student transferred to a school not participating in NSLP or SBP before May 1, 2023.</w:t>
      </w:r>
    </w:p>
    <w:p w14:paraId="684CC3C8" w14:textId="77777777" w:rsidR="0000185E" w:rsidRPr="00A25D59" w:rsidRDefault="0000185E" w:rsidP="0000185E">
      <w:pPr>
        <w:pStyle w:val="ListParagraph"/>
        <w:rPr>
          <w:rFonts w:eastAsia="Times New Roman"/>
          <w:color w:val="000000"/>
          <w:szCs w:val="24"/>
        </w:rPr>
      </w:pPr>
    </w:p>
    <w:p w14:paraId="64FB3733" w14:textId="32FB68AA" w:rsidR="0000185E" w:rsidRPr="007812E6" w:rsidRDefault="0000185E" w:rsidP="00CA7A38">
      <w:pPr>
        <w:pStyle w:val="ListParagraph"/>
        <w:numPr>
          <w:ilvl w:val="0"/>
          <w:numId w:val="8"/>
        </w:numPr>
        <w:shd w:val="clear" w:color="auto" w:fill="FFFFFF"/>
        <w:spacing w:after="0"/>
        <w:ind w:left="1080"/>
        <w:rPr>
          <w:rFonts w:eastAsia="Times New Roman"/>
          <w:b/>
          <w:bCs/>
          <w:color w:val="000000"/>
          <w:szCs w:val="24"/>
        </w:rPr>
      </w:pPr>
      <w:r w:rsidRPr="00A25D59">
        <w:rPr>
          <w:rFonts w:eastAsia="Times New Roman"/>
          <w:color w:val="000000"/>
          <w:szCs w:val="24"/>
        </w:rPr>
        <w:t xml:space="preserve">The student enrolled as a new transitional kindergarten (TK) or kindergarten student in 2023–24. Note that TK and kindergarten students may still qualify for Summer P-EBT if they received CalFresh during the Summer under the California P-EBT “young child” </w:t>
      </w:r>
      <w:r w:rsidRPr="00A25D59">
        <w:rPr>
          <w:rFonts w:eastAsia="Times New Roman"/>
          <w:bCs/>
          <w:color w:val="000000"/>
          <w:szCs w:val="24"/>
        </w:rPr>
        <w:t>(under 6 plan).</w:t>
      </w:r>
    </w:p>
    <w:p w14:paraId="1481795F" w14:textId="77777777" w:rsidR="0000185E" w:rsidRPr="00D670A5" w:rsidRDefault="0000185E" w:rsidP="0000185E">
      <w:pPr>
        <w:shd w:val="clear" w:color="auto" w:fill="FFFFFF"/>
        <w:spacing w:after="0"/>
        <w:rPr>
          <w:rFonts w:eastAsia="Times New Roman"/>
          <w:color w:val="000000"/>
          <w:szCs w:val="24"/>
        </w:rPr>
      </w:pPr>
    </w:p>
    <w:p w14:paraId="4619DCD2" w14:textId="019F4122" w:rsidR="0000185E" w:rsidRPr="00006A7B" w:rsidRDefault="0000185E" w:rsidP="00D132D7">
      <w:pPr>
        <w:pStyle w:val="Heading3"/>
      </w:pPr>
      <w:r w:rsidRPr="00006A7B">
        <w:t xml:space="preserve">When </w:t>
      </w:r>
      <w:r>
        <w:t>LEAs Must Update CALPADS</w:t>
      </w:r>
      <w:r w:rsidR="001645B6">
        <w:t xml:space="preserve"> for Summer P-EBT 4.0</w:t>
      </w:r>
    </w:p>
    <w:p w14:paraId="1FD0F288" w14:textId="77777777" w:rsidR="00BE29A0" w:rsidRDefault="0000185E" w:rsidP="0000185E">
      <w:pPr>
        <w:shd w:val="clear" w:color="auto" w:fill="FFFFFF"/>
        <w:spacing w:after="0"/>
        <w:rPr>
          <w:rFonts w:eastAsia="Times New Roman"/>
          <w:bCs/>
          <w:color w:val="000000"/>
          <w:szCs w:val="24"/>
        </w:rPr>
      </w:pPr>
      <w:r>
        <w:rPr>
          <w:rFonts w:eastAsia="Times New Roman"/>
          <w:color w:val="000000"/>
          <w:szCs w:val="24"/>
        </w:rPr>
        <w:t xml:space="preserve">LEAs must update student enrollment/exit, program, and address data in CALPADS by </w:t>
      </w:r>
      <w:r w:rsidR="00FA61D9">
        <w:rPr>
          <w:rFonts w:eastAsia="Times New Roman"/>
          <w:b/>
          <w:bCs/>
          <w:color w:val="000000"/>
          <w:szCs w:val="24"/>
        </w:rPr>
        <w:t xml:space="preserve">May </w:t>
      </w:r>
      <w:r w:rsidR="00BA179C">
        <w:rPr>
          <w:rFonts w:eastAsia="Times New Roman"/>
          <w:b/>
          <w:bCs/>
          <w:color w:val="000000"/>
          <w:szCs w:val="24"/>
        </w:rPr>
        <w:t xml:space="preserve">22, </w:t>
      </w:r>
      <w:r w:rsidRPr="00AF29EC">
        <w:rPr>
          <w:rFonts w:eastAsia="Times New Roman"/>
          <w:b/>
          <w:bCs/>
          <w:color w:val="000000"/>
          <w:szCs w:val="24"/>
        </w:rPr>
        <w:t>2023</w:t>
      </w:r>
      <w:r>
        <w:rPr>
          <w:rFonts w:eastAsia="Times New Roman"/>
          <w:b/>
          <w:bCs/>
          <w:color w:val="000000"/>
          <w:szCs w:val="24"/>
        </w:rPr>
        <w:t xml:space="preserve">. </w:t>
      </w:r>
      <w:r w:rsidRPr="00AF29EC">
        <w:rPr>
          <w:rFonts w:eastAsia="Times New Roman"/>
          <w:color w:val="000000"/>
          <w:szCs w:val="24"/>
        </w:rPr>
        <w:t>Th</w:t>
      </w:r>
      <w:r>
        <w:rPr>
          <w:rFonts w:eastAsia="Times New Roman"/>
          <w:color w:val="000000"/>
          <w:szCs w:val="24"/>
        </w:rPr>
        <w:t>ese</w:t>
      </w:r>
      <w:r w:rsidRPr="00AF29EC">
        <w:rPr>
          <w:rFonts w:eastAsia="Times New Roman"/>
          <w:color w:val="000000"/>
          <w:szCs w:val="24"/>
        </w:rPr>
        <w:t xml:space="preserve"> data are </w:t>
      </w:r>
      <w:r>
        <w:rPr>
          <w:rFonts w:eastAsia="Times New Roman"/>
          <w:color w:val="000000"/>
          <w:szCs w:val="24"/>
        </w:rPr>
        <w:t>used to determine student eligibility for Summer P-EBT 4.0 benefits</w:t>
      </w:r>
      <w:r w:rsidRPr="00006A7B">
        <w:rPr>
          <w:rFonts w:eastAsia="Times New Roman"/>
          <w:color w:val="000000"/>
          <w:szCs w:val="24"/>
        </w:rPr>
        <w:t>.</w:t>
      </w:r>
      <w:r>
        <w:rPr>
          <w:rFonts w:eastAsia="Times New Roman"/>
          <w:color w:val="000000"/>
          <w:szCs w:val="24"/>
        </w:rPr>
        <w:t xml:space="preserve"> Enrollment</w:t>
      </w:r>
      <w:r w:rsidR="00FA61D9">
        <w:rPr>
          <w:rFonts w:eastAsia="Times New Roman"/>
          <w:color w:val="000000"/>
          <w:szCs w:val="24"/>
        </w:rPr>
        <w:t>/exit</w:t>
      </w:r>
      <w:r>
        <w:rPr>
          <w:rFonts w:eastAsia="Times New Roman"/>
          <w:color w:val="000000"/>
          <w:szCs w:val="24"/>
        </w:rPr>
        <w:t xml:space="preserve"> and eligibility are determined based on records that were open at any time during the 2022−23 school year; therefore, it does not matter if records have been closed.</w:t>
      </w:r>
      <w:r w:rsidRPr="00AF29EC">
        <w:rPr>
          <w:rFonts w:eastAsia="Times New Roman"/>
          <w:color w:val="000000"/>
          <w:szCs w:val="24"/>
        </w:rPr>
        <w:t xml:space="preserve"> </w:t>
      </w:r>
      <w:r>
        <w:rPr>
          <w:rFonts w:eastAsia="Times New Roman"/>
          <w:color w:val="000000"/>
          <w:szCs w:val="24"/>
        </w:rPr>
        <w:t xml:space="preserve">To determine Summer P-EBT 4.0 benefits, it is particularly important that LEAs update CALPADS by </w:t>
      </w:r>
      <w:r w:rsidR="00FA61D9">
        <w:rPr>
          <w:rFonts w:eastAsia="Times New Roman"/>
          <w:color w:val="000000"/>
          <w:szCs w:val="24"/>
        </w:rPr>
        <w:t xml:space="preserve">May </w:t>
      </w:r>
      <w:r w:rsidR="00BA179C">
        <w:rPr>
          <w:rFonts w:eastAsia="Times New Roman"/>
          <w:color w:val="000000"/>
          <w:szCs w:val="24"/>
        </w:rPr>
        <w:t>22</w:t>
      </w:r>
      <w:r>
        <w:rPr>
          <w:rFonts w:eastAsia="Times New Roman"/>
          <w:color w:val="000000"/>
          <w:szCs w:val="24"/>
        </w:rPr>
        <w:t>, 2023, with any student exits that occurred prior to May 1, 2023</w:t>
      </w:r>
      <w:r w:rsidR="00FA61D9">
        <w:rPr>
          <w:rFonts w:eastAsia="Times New Roman"/>
          <w:color w:val="000000"/>
          <w:szCs w:val="24"/>
        </w:rPr>
        <w:t xml:space="preserve"> and any student enrollments that occurred on May 1 or after for the 2022−23 school year</w:t>
      </w:r>
      <w:r>
        <w:rPr>
          <w:rFonts w:eastAsia="Times New Roman"/>
          <w:color w:val="000000"/>
          <w:szCs w:val="24"/>
        </w:rPr>
        <w:t>.</w:t>
      </w:r>
      <w:r>
        <w:rPr>
          <w:rFonts w:eastAsia="Times New Roman"/>
          <w:bCs/>
          <w:color w:val="000000"/>
          <w:szCs w:val="24"/>
        </w:rPr>
        <w:t xml:space="preserve"> </w:t>
      </w:r>
    </w:p>
    <w:p w14:paraId="54000A6F" w14:textId="5730BC7E" w:rsidR="0000185E" w:rsidRPr="00A25D59" w:rsidRDefault="00F32500" w:rsidP="0000185E">
      <w:pPr>
        <w:shd w:val="clear" w:color="auto" w:fill="FFFFFF"/>
        <w:spacing w:after="0"/>
        <w:rPr>
          <w:rFonts w:eastAsia="Times New Roman"/>
          <w:color w:val="000000"/>
          <w:szCs w:val="24"/>
        </w:rPr>
      </w:pPr>
      <w:r>
        <w:rPr>
          <w:rFonts w:eastAsia="Times New Roman"/>
          <w:bCs/>
          <w:color w:val="000000"/>
          <w:szCs w:val="24"/>
        </w:rPr>
        <w:t xml:space="preserve">It is </w:t>
      </w:r>
      <w:r w:rsidR="00BE29A0">
        <w:rPr>
          <w:rFonts w:eastAsia="Times New Roman"/>
          <w:bCs/>
          <w:color w:val="000000"/>
          <w:szCs w:val="24"/>
        </w:rPr>
        <w:t xml:space="preserve">also particularly </w:t>
      </w:r>
      <w:r>
        <w:rPr>
          <w:rFonts w:eastAsia="Times New Roman"/>
          <w:bCs/>
          <w:color w:val="000000"/>
          <w:szCs w:val="24"/>
        </w:rPr>
        <w:t xml:space="preserve">important </w:t>
      </w:r>
      <w:r w:rsidR="00B700A5">
        <w:rPr>
          <w:rFonts w:eastAsia="Times New Roman"/>
          <w:bCs/>
          <w:color w:val="000000"/>
          <w:szCs w:val="24"/>
        </w:rPr>
        <w:t xml:space="preserve">to ensure </w:t>
      </w:r>
      <w:r w:rsidR="003F7806">
        <w:rPr>
          <w:rFonts w:eastAsia="Times New Roman"/>
          <w:bCs/>
          <w:color w:val="000000"/>
          <w:szCs w:val="24"/>
        </w:rPr>
        <w:t>that</w:t>
      </w:r>
      <w:r>
        <w:rPr>
          <w:rFonts w:eastAsia="Times New Roman"/>
          <w:bCs/>
          <w:color w:val="000000"/>
          <w:szCs w:val="24"/>
        </w:rPr>
        <w:t xml:space="preserve"> </w:t>
      </w:r>
      <w:r w:rsidR="0000185E">
        <w:rPr>
          <w:rFonts w:eastAsia="Times New Roman"/>
          <w:bCs/>
          <w:color w:val="000000"/>
          <w:szCs w:val="24"/>
        </w:rPr>
        <w:t>student address</w:t>
      </w:r>
      <w:r>
        <w:rPr>
          <w:rFonts w:eastAsia="Times New Roman"/>
          <w:bCs/>
          <w:color w:val="000000"/>
          <w:szCs w:val="24"/>
        </w:rPr>
        <w:t>es</w:t>
      </w:r>
      <w:r w:rsidR="0000185E">
        <w:rPr>
          <w:rFonts w:eastAsia="Times New Roman"/>
          <w:bCs/>
          <w:color w:val="000000"/>
          <w:szCs w:val="24"/>
        </w:rPr>
        <w:t xml:space="preserve"> data are </w:t>
      </w:r>
      <w:r>
        <w:rPr>
          <w:rFonts w:eastAsia="Times New Roman"/>
          <w:bCs/>
          <w:color w:val="000000"/>
          <w:szCs w:val="24"/>
        </w:rPr>
        <w:t xml:space="preserve">updated in CALPADS because those addresses will be </w:t>
      </w:r>
      <w:r w:rsidR="0000185E">
        <w:rPr>
          <w:rFonts w:eastAsia="Times New Roman"/>
          <w:bCs/>
          <w:color w:val="000000"/>
          <w:szCs w:val="24"/>
        </w:rPr>
        <w:t xml:space="preserve">used to mail P-EBT 4.0 cards to students. For more information about student addresses, see </w:t>
      </w:r>
      <w:r w:rsidR="003F7806">
        <w:rPr>
          <w:rFonts w:eastAsia="Times New Roman"/>
          <w:bCs/>
          <w:color w:val="000000"/>
          <w:szCs w:val="24"/>
        </w:rPr>
        <w:t xml:space="preserve">the </w:t>
      </w:r>
      <w:r w:rsidR="00FA61D9">
        <w:rPr>
          <w:rFonts w:eastAsia="Times New Roman"/>
          <w:bCs/>
          <w:color w:val="000000"/>
          <w:szCs w:val="24"/>
        </w:rPr>
        <w:t>s</w:t>
      </w:r>
      <w:r w:rsidR="0000185E">
        <w:rPr>
          <w:rFonts w:eastAsia="Times New Roman"/>
          <w:bCs/>
          <w:color w:val="000000"/>
          <w:szCs w:val="24"/>
        </w:rPr>
        <w:t xml:space="preserve">ection </w:t>
      </w:r>
      <w:r w:rsidR="003F7806">
        <w:rPr>
          <w:rFonts w:eastAsia="Times New Roman"/>
          <w:bCs/>
          <w:color w:val="000000"/>
          <w:szCs w:val="24"/>
        </w:rPr>
        <w:t xml:space="preserve">below entitled </w:t>
      </w:r>
      <w:r w:rsidR="0000185E">
        <w:rPr>
          <w:rFonts w:eastAsia="Times New Roman"/>
          <w:bCs/>
          <w:color w:val="000000"/>
          <w:szCs w:val="24"/>
        </w:rPr>
        <w:t>“</w:t>
      </w:r>
      <w:r w:rsidR="009A3F56">
        <w:rPr>
          <w:rFonts w:eastAsia="Times New Roman"/>
          <w:i/>
          <w:iCs/>
          <w:color w:val="000000"/>
          <w:szCs w:val="24"/>
        </w:rPr>
        <w:t>Populating</w:t>
      </w:r>
      <w:r w:rsidR="0000185E" w:rsidRPr="00A25D59">
        <w:rPr>
          <w:rFonts w:eastAsia="Times New Roman"/>
          <w:i/>
          <w:iCs/>
          <w:color w:val="000000"/>
          <w:szCs w:val="24"/>
        </w:rPr>
        <w:t xml:space="preserve"> Student Addresses in CALPADS</w:t>
      </w:r>
      <w:r w:rsidR="003F7806">
        <w:rPr>
          <w:rFonts w:eastAsia="Times New Roman"/>
          <w:i/>
          <w:iCs/>
          <w:color w:val="000000"/>
          <w:szCs w:val="24"/>
        </w:rPr>
        <w:t>.</w:t>
      </w:r>
      <w:r w:rsidR="0000185E">
        <w:rPr>
          <w:rFonts w:eastAsia="Times New Roman"/>
          <w:i/>
          <w:iCs/>
          <w:color w:val="000000"/>
          <w:szCs w:val="24"/>
        </w:rPr>
        <w:t xml:space="preserve">” </w:t>
      </w:r>
    </w:p>
    <w:p w14:paraId="74F1AC9B" w14:textId="77777777" w:rsidR="00FA61D9" w:rsidRDefault="00FA61D9" w:rsidP="00FA61D9">
      <w:pPr>
        <w:shd w:val="clear" w:color="auto" w:fill="FFFFFF"/>
        <w:spacing w:after="0"/>
        <w:rPr>
          <w:rFonts w:eastAsia="Times New Roman"/>
          <w:b/>
          <w:bCs/>
          <w:color w:val="000000"/>
          <w:szCs w:val="24"/>
        </w:rPr>
      </w:pPr>
    </w:p>
    <w:p w14:paraId="13F8E4A6" w14:textId="4AF004B7" w:rsidR="00FA61D9" w:rsidRPr="00BB1956" w:rsidRDefault="00FA61D9" w:rsidP="00D132D7">
      <w:pPr>
        <w:pStyle w:val="Heading3"/>
      </w:pPr>
      <w:r>
        <w:t xml:space="preserve">Populating </w:t>
      </w:r>
      <w:r w:rsidRPr="00BB1956">
        <w:t>Student Addresses</w:t>
      </w:r>
      <w:r>
        <w:t xml:space="preserve"> in</w:t>
      </w:r>
      <w:r w:rsidRPr="00BB1956">
        <w:t xml:space="preserve"> CALPADS</w:t>
      </w:r>
    </w:p>
    <w:p w14:paraId="152BC34C" w14:textId="5CE01926" w:rsidR="00FA61D9" w:rsidRDefault="00FA61D9" w:rsidP="00FA61D9">
      <w:pPr>
        <w:shd w:val="clear" w:color="auto" w:fill="FFFFFF"/>
        <w:spacing w:after="0"/>
        <w:rPr>
          <w:rFonts w:eastAsia="Times New Roman"/>
          <w:color w:val="000000"/>
          <w:szCs w:val="24"/>
        </w:rPr>
      </w:pPr>
      <w:r>
        <w:rPr>
          <w:rFonts w:eastAsia="Times New Roman"/>
          <w:color w:val="000000"/>
          <w:szCs w:val="24"/>
        </w:rPr>
        <w:t xml:space="preserve">LEAs populate and CALPADS maintains a student’s residential address and mailing address. The CDE will always provide the student’s mailing address to CDSS; if the student does not have a mailing address, the CDE will provide the student’s residential address. If the student has neither (perhaps due to homelessness or other reason), the LEA should populate </w:t>
      </w:r>
      <w:r w:rsidRPr="00006A7B">
        <w:rPr>
          <w:rFonts w:eastAsia="Times New Roman"/>
          <w:color w:val="000000"/>
          <w:szCs w:val="24"/>
        </w:rPr>
        <w:t>either the school or district address</w:t>
      </w:r>
      <w:r>
        <w:rPr>
          <w:rFonts w:eastAsia="Times New Roman"/>
          <w:color w:val="000000"/>
          <w:szCs w:val="24"/>
        </w:rPr>
        <w:t xml:space="preserve"> in the mailing address field (since the school or district is essentially acting as a mailing address for the student). Since in this case the student’s card will be delivered to the address provided by the LEA, the LEA should provide the address based on whether school site or district office staff will be responsible for distributing cards to students. If the LEA does not populate a school or district address for the student in CALPADS, the CDE will include the district office address for the student prior to sending the information to CDSS.</w:t>
      </w:r>
    </w:p>
    <w:p w14:paraId="269EAEF1" w14:textId="2773BBCA" w:rsidR="002939EC" w:rsidRDefault="002939EC" w:rsidP="00FA61D9">
      <w:pPr>
        <w:shd w:val="clear" w:color="auto" w:fill="FFFFFF"/>
        <w:spacing w:after="0"/>
        <w:rPr>
          <w:rFonts w:eastAsia="Times New Roman"/>
          <w:color w:val="000000"/>
          <w:szCs w:val="24"/>
        </w:rPr>
      </w:pPr>
    </w:p>
    <w:p w14:paraId="6D242FE1" w14:textId="3ACF3EDE" w:rsidR="002939EC" w:rsidRDefault="002939EC" w:rsidP="00FA61D9">
      <w:pPr>
        <w:shd w:val="clear" w:color="auto" w:fill="FFFFFF"/>
        <w:spacing w:after="0"/>
        <w:rPr>
          <w:rFonts w:eastAsia="Times New Roman"/>
          <w:color w:val="000000"/>
          <w:szCs w:val="24"/>
        </w:rPr>
      </w:pPr>
      <w:r>
        <w:rPr>
          <w:rFonts w:eastAsia="Times New Roman"/>
          <w:color w:val="000000"/>
          <w:szCs w:val="24"/>
        </w:rPr>
        <w:t xml:space="preserve">It is important that LEAs update student addresses in CALPADS by May </w:t>
      </w:r>
      <w:r w:rsidR="00BA179C">
        <w:rPr>
          <w:rFonts w:eastAsia="Times New Roman"/>
          <w:color w:val="000000"/>
          <w:szCs w:val="24"/>
        </w:rPr>
        <w:t>22</w:t>
      </w:r>
      <w:r>
        <w:rPr>
          <w:rFonts w:eastAsia="Times New Roman"/>
          <w:color w:val="000000"/>
          <w:szCs w:val="24"/>
        </w:rPr>
        <w:t>, 2023. This is because P-EBT cards will first be sent to students loaded with summer benefits. This will be a large group of students</w:t>
      </w:r>
      <w:r w:rsidR="00B41DCC">
        <w:rPr>
          <w:rFonts w:eastAsia="Times New Roman"/>
          <w:color w:val="000000"/>
          <w:szCs w:val="24"/>
        </w:rPr>
        <w:t>,</w:t>
      </w:r>
      <w:r>
        <w:rPr>
          <w:rFonts w:eastAsia="Times New Roman"/>
          <w:color w:val="000000"/>
          <w:szCs w:val="24"/>
        </w:rPr>
        <w:t xml:space="preserve"> since eligibility is not based on student attendance in independent student or excused absences due to COVID-19. For students eligible for SY benefits, the card</w:t>
      </w:r>
      <w:r w:rsidR="00BE29A0">
        <w:rPr>
          <w:rFonts w:eastAsia="Times New Roman"/>
          <w:color w:val="000000"/>
          <w:szCs w:val="24"/>
        </w:rPr>
        <w:t>s</w:t>
      </w:r>
      <w:r>
        <w:rPr>
          <w:rFonts w:eastAsia="Times New Roman"/>
          <w:color w:val="000000"/>
          <w:szCs w:val="24"/>
        </w:rPr>
        <w:t xml:space="preserve"> they already received in the mail that included summer benefits will be reloaded with SY benefits. Students who are not eligible for summer benefits (a small group) will </w:t>
      </w:r>
      <w:r w:rsidR="00BE29A0">
        <w:rPr>
          <w:rFonts w:eastAsia="Times New Roman"/>
          <w:color w:val="000000"/>
          <w:szCs w:val="24"/>
        </w:rPr>
        <w:t>be mailed</w:t>
      </w:r>
      <w:r>
        <w:rPr>
          <w:rFonts w:eastAsia="Times New Roman"/>
          <w:color w:val="000000"/>
          <w:szCs w:val="24"/>
        </w:rPr>
        <w:t xml:space="preserve"> a card with SY benefits.</w:t>
      </w:r>
    </w:p>
    <w:p w14:paraId="5866C0BC" w14:textId="18604F51" w:rsidR="002939EC" w:rsidRPr="00391E51" w:rsidRDefault="002939EC" w:rsidP="0000185E">
      <w:pPr>
        <w:shd w:val="clear" w:color="auto" w:fill="FFFFFF"/>
        <w:spacing w:after="0"/>
        <w:rPr>
          <w:rFonts w:eastAsia="Times New Roman"/>
          <w:color w:val="000000"/>
          <w:szCs w:val="24"/>
        </w:rPr>
      </w:pPr>
    </w:p>
    <w:p w14:paraId="4A3E5907" w14:textId="77777777" w:rsidR="0000185E" w:rsidRPr="00006A7B" w:rsidRDefault="0000185E" w:rsidP="00D132D7">
      <w:pPr>
        <w:pStyle w:val="Heading3"/>
      </w:pPr>
      <w:r w:rsidRPr="00006A7B">
        <w:t>Benefit Levels and Distribution</w:t>
      </w:r>
      <w:r>
        <w:t xml:space="preserve"> for Summer P-EBT 4.0</w:t>
      </w:r>
    </w:p>
    <w:p w14:paraId="3C315195" w14:textId="71B515BA" w:rsidR="001645B6" w:rsidRPr="002939EC" w:rsidRDefault="0000185E" w:rsidP="002939EC">
      <w:pPr>
        <w:shd w:val="clear" w:color="auto" w:fill="FFFFFF"/>
        <w:spacing w:after="0"/>
        <w:rPr>
          <w:rFonts w:eastAsia="Times New Roman"/>
          <w:color w:val="000000"/>
          <w:szCs w:val="24"/>
        </w:rPr>
      </w:pPr>
      <w:r w:rsidRPr="00006A7B">
        <w:rPr>
          <w:rFonts w:eastAsia="Times New Roman"/>
          <w:color w:val="000000"/>
          <w:szCs w:val="24"/>
        </w:rPr>
        <w:t xml:space="preserve">Summer P-EBT </w:t>
      </w:r>
      <w:r w:rsidR="002939EC">
        <w:rPr>
          <w:rFonts w:eastAsia="Times New Roman"/>
          <w:color w:val="000000"/>
          <w:szCs w:val="24"/>
        </w:rPr>
        <w:t xml:space="preserve">4.0 </w:t>
      </w:r>
      <w:r w:rsidRPr="00006A7B">
        <w:rPr>
          <w:rFonts w:eastAsia="Times New Roman"/>
          <w:color w:val="000000"/>
          <w:szCs w:val="24"/>
        </w:rPr>
        <w:t xml:space="preserve">is for the period from June </w:t>
      </w:r>
      <w:r w:rsidR="002939EC">
        <w:rPr>
          <w:rFonts w:eastAsia="Times New Roman"/>
          <w:color w:val="000000"/>
          <w:szCs w:val="24"/>
        </w:rPr>
        <w:t xml:space="preserve">2023 </w:t>
      </w:r>
      <w:r w:rsidRPr="00006A7B">
        <w:rPr>
          <w:rFonts w:eastAsia="Times New Roman"/>
          <w:color w:val="000000"/>
          <w:szCs w:val="24"/>
        </w:rPr>
        <w:t>through August 202</w:t>
      </w:r>
      <w:r>
        <w:rPr>
          <w:rFonts w:eastAsia="Times New Roman"/>
          <w:color w:val="000000"/>
          <w:szCs w:val="24"/>
        </w:rPr>
        <w:t>3</w:t>
      </w:r>
      <w:r w:rsidRPr="00006A7B">
        <w:rPr>
          <w:rFonts w:eastAsia="Times New Roman"/>
          <w:color w:val="000000"/>
          <w:szCs w:val="24"/>
        </w:rPr>
        <w:t xml:space="preserve">, and </w:t>
      </w:r>
      <w:r w:rsidR="00B41DCC">
        <w:rPr>
          <w:rFonts w:eastAsia="Times New Roman"/>
          <w:color w:val="000000"/>
          <w:szCs w:val="24"/>
        </w:rPr>
        <w:t xml:space="preserve">it </w:t>
      </w:r>
      <w:r w:rsidRPr="00006A7B">
        <w:rPr>
          <w:rFonts w:eastAsia="Times New Roman"/>
          <w:color w:val="000000"/>
          <w:szCs w:val="24"/>
        </w:rPr>
        <w:t>has a set benefit amount of $</w:t>
      </w:r>
      <w:r>
        <w:rPr>
          <w:rFonts w:eastAsia="Times New Roman"/>
          <w:color w:val="000000"/>
          <w:szCs w:val="24"/>
        </w:rPr>
        <w:t>120</w:t>
      </w:r>
      <w:r w:rsidRPr="00006A7B">
        <w:rPr>
          <w:rFonts w:eastAsia="Times New Roman"/>
          <w:color w:val="000000"/>
          <w:szCs w:val="24"/>
        </w:rPr>
        <w:t>.</w:t>
      </w:r>
      <w:r w:rsidR="002939EC">
        <w:rPr>
          <w:rFonts w:eastAsia="Times New Roman"/>
          <w:color w:val="000000"/>
          <w:szCs w:val="24"/>
        </w:rPr>
        <w:t xml:space="preserve"> Eligible s</w:t>
      </w:r>
      <w:r w:rsidRPr="00006A7B">
        <w:rPr>
          <w:rFonts w:eastAsia="Times New Roman"/>
          <w:color w:val="000000"/>
          <w:szCs w:val="24"/>
        </w:rPr>
        <w:t xml:space="preserve">tudents </w:t>
      </w:r>
      <w:r>
        <w:rPr>
          <w:rFonts w:eastAsia="Times New Roman"/>
          <w:color w:val="000000"/>
          <w:szCs w:val="24"/>
        </w:rPr>
        <w:t xml:space="preserve">will receive summer benefits in </w:t>
      </w:r>
      <w:r w:rsidR="002939EC">
        <w:rPr>
          <w:rFonts w:eastAsia="Times New Roman"/>
          <w:color w:val="000000"/>
          <w:szCs w:val="24"/>
        </w:rPr>
        <w:t xml:space="preserve">the </w:t>
      </w:r>
      <w:r>
        <w:rPr>
          <w:rFonts w:eastAsia="Times New Roman"/>
          <w:color w:val="000000"/>
          <w:szCs w:val="24"/>
        </w:rPr>
        <w:t>late July to late August time</w:t>
      </w:r>
      <w:r w:rsidR="00B41DCC">
        <w:rPr>
          <w:rFonts w:eastAsia="Times New Roman"/>
          <w:color w:val="000000"/>
          <w:szCs w:val="24"/>
        </w:rPr>
        <w:t xml:space="preserve"> </w:t>
      </w:r>
      <w:r>
        <w:rPr>
          <w:rFonts w:eastAsia="Times New Roman"/>
          <w:color w:val="000000"/>
          <w:szCs w:val="24"/>
        </w:rPr>
        <w:t xml:space="preserve">frame. </w:t>
      </w:r>
    </w:p>
    <w:p w14:paraId="31D849DF" w14:textId="766F7962" w:rsidR="004F52FB" w:rsidRPr="00006A7B" w:rsidRDefault="004F52FB" w:rsidP="00D132D7">
      <w:pPr>
        <w:pStyle w:val="Heading2"/>
        <w:rPr>
          <w:rFonts w:eastAsia="Times New Roman"/>
        </w:rPr>
      </w:pPr>
      <w:r>
        <w:rPr>
          <w:rFonts w:eastAsia="Times New Roman"/>
        </w:rPr>
        <w:t>S</w:t>
      </w:r>
      <w:r w:rsidR="002D5361">
        <w:rPr>
          <w:rFonts w:eastAsia="Times New Roman"/>
        </w:rPr>
        <w:t>Y</w:t>
      </w:r>
      <w:r>
        <w:rPr>
          <w:rFonts w:eastAsia="Times New Roman"/>
        </w:rPr>
        <w:t xml:space="preserve"> </w:t>
      </w:r>
      <w:r w:rsidRPr="00006A7B">
        <w:rPr>
          <w:rFonts w:eastAsia="Times New Roman"/>
        </w:rPr>
        <w:t xml:space="preserve">P-EBT </w:t>
      </w:r>
      <w:r>
        <w:rPr>
          <w:rFonts w:eastAsia="Times New Roman"/>
        </w:rPr>
        <w:t>4.0 Program for Public Schools</w:t>
      </w:r>
    </w:p>
    <w:p w14:paraId="6F9A3E08" w14:textId="0E404D07" w:rsidR="00166CBB" w:rsidRDefault="00166CBB" w:rsidP="00D132D7">
      <w:pPr>
        <w:pStyle w:val="Heading3"/>
      </w:pPr>
      <w:r w:rsidRPr="00006A7B">
        <w:t xml:space="preserve">P-EBT </w:t>
      </w:r>
      <w:r w:rsidR="003D0E18">
        <w:t xml:space="preserve">4.0 </w:t>
      </w:r>
      <w:r w:rsidRPr="00006A7B">
        <w:t>Eligibility Criteria</w:t>
      </w:r>
      <w:r w:rsidR="009C289F">
        <w:t xml:space="preserve"> for Students Attending a Public School</w:t>
      </w:r>
    </w:p>
    <w:p w14:paraId="44FE8D85" w14:textId="4CD311C4" w:rsidR="00B92356" w:rsidRDefault="003D0E18" w:rsidP="00BA179C">
      <w:pPr>
        <w:spacing w:after="0"/>
        <w:rPr>
          <w:rFonts w:eastAsia="Times New Roman"/>
          <w:bCs/>
          <w:color w:val="000000"/>
          <w:szCs w:val="24"/>
        </w:rPr>
      </w:pPr>
      <w:r>
        <w:rPr>
          <w:rFonts w:eastAsia="Times New Roman"/>
          <w:bCs/>
          <w:color w:val="000000"/>
          <w:szCs w:val="24"/>
        </w:rPr>
        <w:t xml:space="preserve">For SY 2022−23, </w:t>
      </w:r>
      <w:r w:rsidR="00496620" w:rsidRPr="00496620">
        <w:rPr>
          <w:rFonts w:eastAsia="Times New Roman"/>
          <w:bCs/>
          <w:color w:val="000000"/>
          <w:szCs w:val="24"/>
        </w:rPr>
        <w:t>Tab</w:t>
      </w:r>
      <w:r w:rsidR="00496620">
        <w:rPr>
          <w:rFonts w:eastAsia="Times New Roman"/>
          <w:bCs/>
          <w:color w:val="000000"/>
          <w:szCs w:val="24"/>
        </w:rPr>
        <w:t xml:space="preserve">le 1 </w:t>
      </w:r>
      <w:r w:rsidR="00D132D7">
        <w:rPr>
          <w:rFonts w:eastAsia="Times New Roman"/>
          <w:bCs/>
          <w:color w:val="000000"/>
          <w:szCs w:val="24"/>
        </w:rPr>
        <w:t xml:space="preserve">in this Flash </w:t>
      </w:r>
      <w:r w:rsidR="00496620">
        <w:rPr>
          <w:rFonts w:eastAsia="Times New Roman"/>
          <w:bCs/>
          <w:color w:val="000000"/>
          <w:szCs w:val="24"/>
        </w:rPr>
        <w:t>summarizes the different factors that contribute to determining whether a student is eligible to receive benefits under P-EBT 4</w:t>
      </w:r>
      <w:r>
        <w:rPr>
          <w:rFonts w:eastAsia="Times New Roman"/>
          <w:bCs/>
          <w:color w:val="000000"/>
          <w:szCs w:val="24"/>
        </w:rPr>
        <w:t>.0</w:t>
      </w:r>
      <w:r w:rsidR="00496620">
        <w:rPr>
          <w:rFonts w:eastAsia="Times New Roman"/>
          <w:bCs/>
          <w:color w:val="000000"/>
          <w:szCs w:val="24"/>
        </w:rPr>
        <w:t>, and if they are eligible</w:t>
      </w:r>
      <w:r w:rsidR="00270806">
        <w:rPr>
          <w:rFonts w:eastAsia="Times New Roman"/>
          <w:bCs/>
          <w:color w:val="000000"/>
          <w:szCs w:val="24"/>
        </w:rPr>
        <w:t>,</w:t>
      </w:r>
      <w:r w:rsidR="00496620">
        <w:rPr>
          <w:rFonts w:eastAsia="Times New Roman"/>
          <w:bCs/>
          <w:color w:val="000000"/>
          <w:szCs w:val="24"/>
        </w:rPr>
        <w:t xml:space="preserve"> </w:t>
      </w:r>
      <w:r w:rsidR="009F6588">
        <w:rPr>
          <w:rFonts w:eastAsia="Times New Roman"/>
          <w:bCs/>
          <w:color w:val="000000"/>
          <w:szCs w:val="24"/>
        </w:rPr>
        <w:t xml:space="preserve">the </w:t>
      </w:r>
      <w:r w:rsidR="00496620">
        <w:rPr>
          <w:rFonts w:eastAsia="Times New Roman"/>
          <w:bCs/>
          <w:color w:val="000000"/>
          <w:szCs w:val="24"/>
        </w:rPr>
        <w:t xml:space="preserve">data used to determine the </w:t>
      </w:r>
      <w:r>
        <w:rPr>
          <w:rFonts w:eastAsia="Times New Roman"/>
          <w:bCs/>
          <w:color w:val="000000"/>
          <w:szCs w:val="24"/>
        </w:rPr>
        <w:t>level of benefit they will receive</w:t>
      </w:r>
      <w:r w:rsidR="00B92356">
        <w:rPr>
          <w:rFonts w:eastAsia="Times New Roman"/>
          <w:bCs/>
          <w:color w:val="000000"/>
          <w:szCs w:val="24"/>
        </w:rPr>
        <w:t>.</w:t>
      </w:r>
    </w:p>
    <w:p w14:paraId="0E1A43B4" w14:textId="77777777" w:rsidR="00B92356" w:rsidRDefault="00B92356">
      <w:pPr>
        <w:spacing w:after="160" w:line="259" w:lineRule="auto"/>
        <w:rPr>
          <w:rFonts w:eastAsia="Times New Roman"/>
          <w:bCs/>
          <w:color w:val="000000"/>
          <w:szCs w:val="24"/>
        </w:rPr>
      </w:pPr>
      <w:r>
        <w:rPr>
          <w:rFonts w:eastAsia="Times New Roman"/>
          <w:bCs/>
          <w:color w:val="000000"/>
          <w:szCs w:val="24"/>
        </w:rPr>
        <w:br w:type="page"/>
      </w:r>
    </w:p>
    <w:p w14:paraId="439E4882" w14:textId="3BA99EA0" w:rsidR="003D0E18" w:rsidRPr="003D0E18" w:rsidRDefault="003D0E18" w:rsidP="003D0E18">
      <w:pPr>
        <w:spacing w:after="0"/>
        <w:jc w:val="center"/>
        <w:rPr>
          <w:rFonts w:eastAsia="Times New Roman"/>
          <w:b/>
          <w:color w:val="000000"/>
          <w:szCs w:val="24"/>
        </w:rPr>
      </w:pPr>
      <w:r w:rsidRPr="003D0E18">
        <w:rPr>
          <w:rFonts w:eastAsia="Times New Roman"/>
          <w:b/>
          <w:color w:val="000000"/>
          <w:szCs w:val="24"/>
        </w:rPr>
        <w:t>Table 1</w:t>
      </w:r>
    </w:p>
    <w:p w14:paraId="3FE09564" w14:textId="3E051DF1" w:rsidR="003D0E18" w:rsidRPr="003D0E18" w:rsidRDefault="003D0E18" w:rsidP="003D0E18">
      <w:pPr>
        <w:spacing w:after="0"/>
        <w:jc w:val="center"/>
        <w:rPr>
          <w:rFonts w:eastAsia="Times New Roman"/>
          <w:b/>
          <w:color w:val="000000"/>
          <w:szCs w:val="24"/>
        </w:rPr>
      </w:pPr>
      <w:r>
        <w:rPr>
          <w:rFonts w:eastAsia="Times New Roman"/>
          <w:b/>
          <w:color w:val="000000"/>
          <w:szCs w:val="24"/>
        </w:rPr>
        <w:t xml:space="preserve">Summary of </w:t>
      </w:r>
      <w:r w:rsidRPr="003D0E18">
        <w:rPr>
          <w:rFonts w:eastAsia="Times New Roman"/>
          <w:b/>
          <w:color w:val="000000"/>
          <w:szCs w:val="24"/>
        </w:rPr>
        <w:t>P-EBT 4.0 Eligibility Criteria</w:t>
      </w:r>
      <w:r w:rsidR="00270806">
        <w:rPr>
          <w:rFonts w:eastAsia="Times New Roman"/>
          <w:b/>
          <w:color w:val="000000"/>
          <w:szCs w:val="24"/>
        </w:rPr>
        <w:t xml:space="preserve"> for Students Attending a Public School</w:t>
      </w:r>
    </w:p>
    <w:p w14:paraId="0B4AA09C" w14:textId="21D8BC55" w:rsidR="00006A7B" w:rsidRDefault="00006A7B" w:rsidP="00006A7B">
      <w:pPr>
        <w:spacing w:after="0"/>
        <w:rPr>
          <w:rFonts w:eastAsia="Times New Roman"/>
          <w:color w:val="000000"/>
          <w:szCs w:val="24"/>
        </w:rPr>
      </w:pPr>
    </w:p>
    <w:tbl>
      <w:tblPr>
        <w:tblStyle w:val="TableGrid"/>
        <w:tblW w:w="10350" w:type="dxa"/>
        <w:tblInd w:w="-275" w:type="dxa"/>
        <w:tblLook w:val="04A0" w:firstRow="1" w:lastRow="0" w:firstColumn="1" w:lastColumn="0" w:noHBand="0" w:noVBand="1"/>
      </w:tblPr>
      <w:tblGrid>
        <w:gridCol w:w="1123"/>
        <w:gridCol w:w="1403"/>
        <w:gridCol w:w="1577"/>
        <w:gridCol w:w="1603"/>
        <w:gridCol w:w="2613"/>
        <w:gridCol w:w="2031"/>
      </w:tblGrid>
      <w:tr w:rsidR="00E66681" w14:paraId="09337850" w14:textId="77777777" w:rsidTr="00E66681">
        <w:trPr>
          <w:cantSplit/>
          <w:tblHeader/>
        </w:trPr>
        <w:tc>
          <w:tcPr>
            <w:tcW w:w="443" w:type="dxa"/>
            <w:shd w:val="clear" w:color="auto" w:fill="E7E6E6" w:themeFill="background2"/>
          </w:tcPr>
          <w:p w14:paraId="1039A126" w14:textId="77777777" w:rsidR="003D0E18" w:rsidRDefault="003D0E18" w:rsidP="004F0C56">
            <w:pPr>
              <w:spacing w:before="120" w:after="120"/>
              <w:jc w:val="center"/>
              <w:rPr>
                <w:rFonts w:eastAsia="Times New Roman"/>
                <w:b/>
                <w:bCs/>
                <w:color w:val="000000"/>
                <w:szCs w:val="24"/>
              </w:rPr>
            </w:pPr>
          </w:p>
          <w:p w14:paraId="19D2B70A" w14:textId="77777777" w:rsidR="003D0E18" w:rsidRDefault="003D0E18" w:rsidP="004F0C56">
            <w:pPr>
              <w:spacing w:before="120" w:after="120"/>
              <w:jc w:val="center"/>
              <w:rPr>
                <w:rFonts w:eastAsia="Times New Roman"/>
                <w:b/>
                <w:bCs/>
                <w:color w:val="000000"/>
                <w:szCs w:val="24"/>
              </w:rPr>
            </w:pPr>
          </w:p>
          <w:p w14:paraId="35DF2DC6" w14:textId="18E9154D" w:rsidR="003D0E18" w:rsidRPr="004F0C56" w:rsidRDefault="00E94CF1" w:rsidP="004F0C56">
            <w:pPr>
              <w:spacing w:before="120" w:after="120"/>
              <w:jc w:val="center"/>
              <w:rPr>
                <w:rFonts w:eastAsia="Times New Roman"/>
                <w:b/>
                <w:bCs/>
                <w:color w:val="000000"/>
                <w:szCs w:val="24"/>
              </w:rPr>
            </w:pPr>
            <w:r>
              <w:rPr>
                <w:rFonts w:eastAsia="Times New Roman"/>
                <w:b/>
                <w:bCs/>
                <w:color w:val="000000"/>
                <w:szCs w:val="24"/>
              </w:rPr>
              <w:t>Number</w:t>
            </w:r>
          </w:p>
        </w:tc>
        <w:tc>
          <w:tcPr>
            <w:tcW w:w="1403" w:type="dxa"/>
            <w:shd w:val="clear" w:color="auto" w:fill="E7E6E6" w:themeFill="background2"/>
          </w:tcPr>
          <w:p w14:paraId="661CE472" w14:textId="2499A86D" w:rsidR="003D0E18" w:rsidRPr="004F0C56" w:rsidRDefault="003D0E18" w:rsidP="004F0C56">
            <w:pPr>
              <w:spacing w:before="120" w:after="120"/>
              <w:jc w:val="center"/>
              <w:rPr>
                <w:rFonts w:eastAsia="Times New Roman"/>
                <w:b/>
                <w:bCs/>
                <w:color w:val="000000"/>
                <w:szCs w:val="24"/>
              </w:rPr>
            </w:pPr>
            <w:r w:rsidRPr="004F0C56">
              <w:rPr>
                <w:rFonts w:eastAsia="Times New Roman"/>
                <w:b/>
                <w:bCs/>
                <w:color w:val="000000"/>
                <w:szCs w:val="24"/>
              </w:rPr>
              <w:t>Type of school student was enrolled in</w:t>
            </w:r>
          </w:p>
        </w:tc>
        <w:tc>
          <w:tcPr>
            <w:tcW w:w="1577" w:type="dxa"/>
            <w:shd w:val="clear" w:color="auto" w:fill="E7E6E6" w:themeFill="background2"/>
          </w:tcPr>
          <w:p w14:paraId="7D74C5CC" w14:textId="7B8B8F08" w:rsidR="003D0E18" w:rsidRPr="004F0C56" w:rsidRDefault="003D0E18" w:rsidP="004F0C56">
            <w:pPr>
              <w:spacing w:before="120" w:after="120"/>
              <w:jc w:val="center"/>
              <w:rPr>
                <w:rFonts w:eastAsia="Times New Roman"/>
                <w:b/>
                <w:bCs/>
                <w:color w:val="000000"/>
                <w:szCs w:val="24"/>
              </w:rPr>
            </w:pPr>
            <w:r w:rsidRPr="004F0C56">
              <w:rPr>
                <w:rFonts w:eastAsia="Times New Roman"/>
                <w:b/>
                <w:bCs/>
                <w:color w:val="000000"/>
                <w:szCs w:val="24"/>
              </w:rPr>
              <w:t>School participated in a federal meals program</w:t>
            </w:r>
          </w:p>
        </w:tc>
        <w:tc>
          <w:tcPr>
            <w:tcW w:w="1707" w:type="dxa"/>
            <w:shd w:val="clear" w:color="auto" w:fill="E7E6E6" w:themeFill="background2"/>
          </w:tcPr>
          <w:p w14:paraId="03D521E4" w14:textId="2AFD67C7" w:rsidR="003D0E18" w:rsidRPr="004F0C56" w:rsidRDefault="003D0E18" w:rsidP="004F0C56">
            <w:pPr>
              <w:spacing w:before="120" w:after="120"/>
              <w:jc w:val="center"/>
              <w:rPr>
                <w:rFonts w:eastAsia="Times New Roman"/>
                <w:b/>
                <w:bCs/>
                <w:color w:val="000000"/>
                <w:szCs w:val="24"/>
              </w:rPr>
            </w:pPr>
            <w:r>
              <w:rPr>
                <w:rFonts w:eastAsia="Times New Roman"/>
                <w:b/>
                <w:bCs/>
                <w:color w:val="000000"/>
                <w:szCs w:val="24"/>
              </w:rPr>
              <w:t>School o</w:t>
            </w:r>
            <w:r w:rsidRPr="004F0C56">
              <w:rPr>
                <w:rFonts w:eastAsia="Times New Roman"/>
                <w:b/>
                <w:bCs/>
                <w:color w:val="000000"/>
                <w:szCs w:val="24"/>
              </w:rPr>
              <w:t>perated federal meals program under a Provision</w:t>
            </w:r>
          </w:p>
        </w:tc>
        <w:tc>
          <w:tcPr>
            <w:tcW w:w="3004" w:type="dxa"/>
            <w:shd w:val="clear" w:color="auto" w:fill="E7E6E6" w:themeFill="background2"/>
          </w:tcPr>
          <w:p w14:paraId="2281E832" w14:textId="43FBDEBA" w:rsidR="003D0E18" w:rsidRPr="004F0C56" w:rsidRDefault="003D0E18" w:rsidP="004F0C56">
            <w:pPr>
              <w:spacing w:before="120" w:after="120"/>
              <w:jc w:val="center"/>
              <w:rPr>
                <w:rFonts w:eastAsia="Times New Roman"/>
                <w:b/>
                <w:bCs/>
                <w:color w:val="000000"/>
                <w:szCs w:val="24"/>
              </w:rPr>
            </w:pPr>
            <w:r>
              <w:rPr>
                <w:rFonts w:eastAsia="Times New Roman"/>
                <w:b/>
                <w:bCs/>
                <w:color w:val="000000"/>
                <w:szCs w:val="24"/>
              </w:rPr>
              <w:t>E</w:t>
            </w:r>
            <w:r w:rsidRPr="004F0C56">
              <w:rPr>
                <w:rFonts w:eastAsia="Times New Roman"/>
                <w:b/>
                <w:bCs/>
                <w:color w:val="000000"/>
                <w:szCs w:val="24"/>
              </w:rPr>
              <w:t>ligibility is determined</w:t>
            </w:r>
            <w:r>
              <w:rPr>
                <w:rFonts w:eastAsia="Times New Roman"/>
                <w:b/>
                <w:bCs/>
                <w:color w:val="000000"/>
                <w:szCs w:val="24"/>
              </w:rPr>
              <w:t xml:space="preserve"> by…</w:t>
            </w:r>
          </w:p>
        </w:tc>
        <w:tc>
          <w:tcPr>
            <w:tcW w:w="2216" w:type="dxa"/>
            <w:shd w:val="clear" w:color="auto" w:fill="E7E6E6" w:themeFill="background2"/>
          </w:tcPr>
          <w:p w14:paraId="6CB57AC3" w14:textId="43D4CE63" w:rsidR="003D0E18" w:rsidRPr="004F0C56" w:rsidRDefault="003D0E18" w:rsidP="004F0C56">
            <w:pPr>
              <w:spacing w:before="120" w:after="120"/>
              <w:jc w:val="center"/>
              <w:rPr>
                <w:rFonts w:eastAsia="Times New Roman"/>
                <w:b/>
                <w:bCs/>
                <w:color w:val="000000"/>
                <w:szCs w:val="24"/>
              </w:rPr>
            </w:pPr>
            <w:r>
              <w:rPr>
                <w:rFonts w:eastAsia="Times New Roman"/>
                <w:b/>
                <w:bCs/>
                <w:color w:val="000000"/>
                <w:szCs w:val="24"/>
              </w:rPr>
              <w:t>The b</w:t>
            </w:r>
            <w:r w:rsidRPr="004F0C56">
              <w:rPr>
                <w:rFonts w:eastAsia="Times New Roman"/>
                <w:b/>
                <w:bCs/>
                <w:color w:val="000000"/>
                <w:szCs w:val="24"/>
              </w:rPr>
              <w:t>enefit level is determined</w:t>
            </w:r>
            <w:r>
              <w:rPr>
                <w:rFonts w:eastAsia="Times New Roman"/>
                <w:b/>
                <w:bCs/>
                <w:color w:val="000000"/>
                <w:szCs w:val="24"/>
              </w:rPr>
              <w:t xml:space="preserve"> by…</w:t>
            </w:r>
          </w:p>
        </w:tc>
      </w:tr>
      <w:tr w:rsidR="009F6588" w14:paraId="09AE289E" w14:textId="77777777" w:rsidTr="00E66681">
        <w:trPr>
          <w:cantSplit/>
        </w:trPr>
        <w:tc>
          <w:tcPr>
            <w:tcW w:w="443" w:type="dxa"/>
          </w:tcPr>
          <w:p w14:paraId="691967EA" w14:textId="3E88F38D" w:rsidR="003D0E18" w:rsidRDefault="003D0E18" w:rsidP="003D0E18">
            <w:pPr>
              <w:spacing w:before="120" w:after="120"/>
              <w:jc w:val="center"/>
              <w:rPr>
                <w:rFonts w:eastAsia="Times New Roman"/>
                <w:color w:val="000000"/>
                <w:szCs w:val="24"/>
              </w:rPr>
            </w:pPr>
            <w:r>
              <w:rPr>
                <w:rFonts w:eastAsia="Times New Roman"/>
                <w:color w:val="000000"/>
                <w:szCs w:val="24"/>
              </w:rPr>
              <w:t>1</w:t>
            </w:r>
          </w:p>
        </w:tc>
        <w:tc>
          <w:tcPr>
            <w:tcW w:w="1403" w:type="dxa"/>
          </w:tcPr>
          <w:p w14:paraId="169B5714" w14:textId="68A8AD7C" w:rsidR="003D0E18" w:rsidRDefault="00F20ABD" w:rsidP="004F0C56">
            <w:pPr>
              <w:spacing w:before="120" w:after="120"/>
              <w:rPr>
                <w:rFonts w:eastAsia="Times New Roman"/>
                <w:color w:val="000000"/>
                <w:szCs w:val="24"/>
              </w:rPr>
            </w:pPr>
            <w:r>
              <w:rPr>
                <w:rFonts w:eastAsia="Times New Roman"/>
                <w:color w:val="000000"/>
                <w:szCs w:val="24"/>
              </w:rPr>
              <w:t>Public School</w:t>
            </w:r>
            <w:r w:rsidR="003D0E18">
              <w:rPr>
                <w:rFonts w:eastAsia="Times New Roman"/>
                <w:color w:val="000000"/>
                <w:szCs w:val="24"/>
              </w:rPr>
              <w:t xml:space="preserve"> </w:t>
            </w:r>
          </w:p>
        </w:tc>
        <w:tc>
          <w:tcPr>
            <w:tcW w:w="1577" w:type="dxa"/>
          </w:tcPr>
          <w:p w14:paraId="60684EB7" w14:textId="49A11536" w:rsidR="003D0E18" w:rsidRDefault="003D0E18" w:rsidP="00496620">
            <w:pPr>
              <w:spacing w:before="120" w:after="120"/>
              <w:jc w:val="center"/>
              <w:rPr>
                <w:rFonts w:eastAsia="Times New Roman"/>
                <w:color w:val="000000"/>
                <w:szCs w:val="24"/>
              </w:rPr>
            </w:pPr>
            <w:r>
              <w:rPr>
                <w:rFonts w:eastAsia="Times New Roman"/>
                <w:color w:val="000000"/>
                <w:szCs w:val="24"/>
              </w:rPr>
              <w:t>Yes</w:t>
            </w:r>
          </w:p>
        </w:tc>
        <w:tc>
          <w:tcPr>
            <w:tcW w:w="1707" w:type="dxa"/>
          </w:tcPr>
          <w:p w14:paraId="1CA0A204" w14:textId="627B439F" w:rsidR="003D0E18" w:rsidRDefault="003D0E18" w:rsidP="00496620">
            <w:pPr>
              <w:spacing w:before="120" w:after="120"/>
              <w:jc w:val="center"/>
              <w:rPr>
                <w:rFonts w:eastAsia="Times New Roman"/>
                <w:color w:val="000000"/>
                <w:szCs w:val="24"/>
              </w:rPr>
            </w:pPr>
            <w:r>
              <w:rPr>
                <w:rFonts w:eastAsia="Times New Roman"/>
                <w:color w:val="000000"/>
                <w:szCs w:val="24"/>
              </w:rPr>
              <w:t>No</w:t>
            </w:r>
          </w:p>
        </w:tc>
        <w:tc>
          <w:tcPr>
            <w:tcW w:w="3004" w:type="dxa"/>
          </w:tcPr>
          <w:p w14:paraId="59743DA2" w14:textId="4D9CADDE" w:rsidR="003D0E18" w:rsidRPr="00DF5C74" w:rsidRDefault="009F6588" w:rsidP="004F0C56">
            <w:pPr>
              <w:spacing w:before="120" w:after="120"/>
              <w:rPr>
                <w:rFonts w:eastAsia="Times New Roman"/>
                <w:color w:val="000000"/>
                <w:szCs w:val="24"/>
              </w:rPr>
            </w:pPr>
            <w:r w:rsidRPr="00DF5C74">
              <w:rPr>
                <w:rFonts w:eastAsia="Times New Roman"/>
                <w:color w:val="000000"/>
                <w:szCs w:val="24"/>
              </w:rPr>
              <w:t>A</w:t>
            </w:r>
            <w:r w:rsidR="00270806" w:rsidRPr="00DF5C74">
              <w:rPr>
                <w:rFonts w:eastAsia="Times New Roman"/>
                <w:color w:val="000000"/>
                <w:szCs w:val="24"/>
              </w:rPr>
              <w:t>n open</w:t>
            </w:r>
            <w:r w:rsidRPr="00DF5C74">
              <w:rPr>
                <w:rFonts w:eastAsia="Times New Roman"/>
                <w:color w:val="000000"/>
                <w:szCs w:val="24"/>
              </w:rPr>
              <w:t xml:space="preserve"> CALPADS program record for free or reduced</w:t>
            </w:r>
            <w:r w:rsidR="00E71138" w:rsidRPr="00DF5C74">
              <w:rPr>
                <w:rFonts w:eastAsia="Times New Roman"/>
                <w:color w:val="000000"/>
                <w:szCs w:val="24"/>
              </w:rPr>
              <w:t>-</w:t>
            </w:r>
            <w:r w:rsidRPr="00DF5C74">
              <w:rPr>
                <w:rFonts w:eastAsia="Times New Roman"/>
                <w:color w:val="000000"/>
                <w:szCs w:val="24"/>
              </w:rPr>
              <w:t>price meal (from a m</w:t>
            </w:r>
            <w:r w:rsidR="003D0E18" w:rsidRPr="00DF5C74">
              <w:rPr>
                <w:rFonts w:eastAsia="Times New Roman"/>
                <w:color w:val="000000"/>
                <w:szCs w:val="24"/>
              </w:rPr>
              <w:t xml:space="preserve">eal application, </w:t>
            </w:r>
            <w:r w:rsidRPr="00DF5C74">
              <w:rPr>
                <w:rFonts w:eastAsia="Times New Roman"/>
                <w:color w:val="000000"/>
                <w:szCs w:val="24"/>
              </w:rPr>
              <w:t xml:space="preserve">or </w:t>
            </w:r>
            <w:r w:rsidR="003D0E18" w:rsidRPr="00DF5C74">
              <w:rPr>
                <w:rFonts w:eastAsia="Times New Roman"/>
                <w:color w:val="000000"/>
                <w:szCs w:val="24"/>
              </w:rPr>
              <w:t>Alternative Income form</w:t>
            </w:r>
            <w:r w:rsidRPr="00DF5C74">
              <w:rPr>
                <w:rFonts w:eastAsia="Times New Roman"/>
                <w:color w:val="000000"/>
                <w:szCs w:val="24"/>
              </w:rPr>
              <w:t>)</w:t>
            </w:r>
            <w:r w:rsidR="003D0E18" w:rsidRPr="00DF5C74">
              <w:rPr>
                <w:rFonts w:eastAsia="Times New Roman"/>
                <w:color w:val="000000"/>
                <w:szCs w:val="24"/>
              </w:rPr>
              <w:t>, migrant</w:t>
            </w:r>
            <w:r w:rsidRPr="00DF5C74">
              <w:rPr>
                <w:rFonts w:eastAsia="Times New Roman"/>
                <w:color w:val="000000"/>
                <w:szCs w:val="24"/>
              </w:rPr>
              <w:t xml:space="preserve"> or </w:t>
            </w:r>
            <w:r w:rsidR="003D0E18" w:rsidRPr="00DF5C74">
              <w:rPr>
                <w:rFonts w:eastAsia="Times New Roman"/>
                <w:color w:val="000000"/>
                <w:szCs w:val="24"/>
              </w:rPr>
              <w:t>homeless</w:t>
            </w:r>
            <w:r w:rsidR="00270806" w:rsidRPr="00DF5C74">
              <w:rPr>
                <w:rFonts w:eastAsia="Times New Roman"/>
                <w:color w:val="000000"/>
                <w:szCs w:val="24"/>
              </w:rPr>
              <w:t>,</w:t>
            </w:r>
            <w:r w:rsidRPr="00DF5C74">
              <w:rPr>
                <w:rFonts w:eastAsia="Times New Roman"/>
                <w:color w:val="000000"/>
                <w:szCs w:val="24"/>
              </w:rPr>
              <w:t xml:space="preserve"> or identified as eligible through direct certification or statewide </w:t>
            </w:r>
            <w:r w:rsidR="003D0E18" w:rsidRPr="00DF5C74">
              <w:rPr>
                <w:rFonts w:eastAsia="Times New Roman"/>
                <w:color w:val="000000"/>
                <w:szCs w:val="24"/>
              </w:rPr>
              <w:t>foster</w:t>
            </w:r>
            <w:r w:rsidRPr="00DF5C74">
              <w:rPr>
                <w:rFonts w:eastAsia="Times New Roman"/>
                <w:color w:val="000000"/>
                <w:szCs w:val="24"/>
              </w:rPr>
              <w:t xml:space="preserve"> match</w:t>
            </w:r>
          </w:p>
        </w:tc>
        <w:tc>
          <w:tcPr>
            <w:tcW w:w="2216" w:type="dxa"/>
          </w:tcPr>
          <w:p w14:paraId="0FDD7FD5" w14:textId="4A7B7F4D" w:rsidR="003D0E18" w:rsidRDefault="003D0E18" w:rsidP="004F0C56">
            <w:pPr>
              <w:spacing w:before="120" w:after="120"/>
              <w:rPr>
                <w:rFonts w:eastAsia="Times New Roman"/>
                <w:color w:val="000000"/>
                <w:szCs w:val="24"/>
              </w:rPr>
            </w:pPr>
            <w:r>
              <w:rPr>
                <w:rFonts w:eastAsia="Times New Roman"/>
                <w:color w:val="000000"/>
                <w:szCs w:val="24"/>
              </w:rPr>
              <w:t xml:space="preserve">Count of 5 or more IS days in a month </w:t>
            </w:r>
          </w:p>
          <w:p w14:paraId="78C0F4AE" w14:textId="77777777" w:rsidR="003D0E18" w:rsidRDefault="003D0E18" w:rsidP="004F0C56">
            <w:pPr>
              <w:spacing w:before="120" w:after="120"/>
              <w:rPr>
                <w:rFonts w:eastAsia="Times New Roman"/>
                <w:color w:val="000000"/>
                <w:szCs w:val="24"/>
              </w:rPr>
            </w:pPr>
            <w:r>
              <w:rPr>
                <w:rFonts w:eastAsia="Times New Roman"/>
                <w:color w:val="000000"/>
                <w:szCs w:val="24"/>
              </w:rPr>
              <w:t>OR</w:t>
            </w:r>
          </w:p>
          <w:p w14:paraId="5B6D42F2" w14:textId="71847E83" w:rsidR="003D0E18" w:rsidRDefault="003D0E18" w:rsidP="004F0C56">
            <w:pPr>
              <w:spacing w:before="120" w:after="120"/>
              <w:rPr>
                <w:rFonts w:eastAsia="Times New Roman"/>
                <w:color w:val="000000"/>
                <w:szCs w:val="24"/>
              </w:rPr>
            </w:pPr>
            <w:r>
              <w:rPr>
                <w:rFonts w:eastAsia="Times New Roman"/>
                <w:color w:val="000000"/>
                <w:szCs w:val="24"/>
              </w:rPr>
              <w:t>Count of 5 or more excused absences in a month</w:t>
            </w:r>
          </w:p>
        </w:tc>
      </w:tr>
      <w:tr w:rsidR="009F6588" w14:paraId="683AAD40" w14:textId="77777777" w:rsidTr="00E66681">
        <w:trPr>
          <w:cantSplit/>
        </w:trPr>
        <w:tc>
          <w:tcPr>
            <w:tcW w:w="443" w:type="dxa"/>
          </w:tcPr>
          <w:p w14:paraId="39D21A89" w14:textId="6418479A" w:rsidR="003D0E18" w:rsidRDefault="003D0E18" w:rsidP="003D0E18">
            <w:pPr>
              <w:spacing w:before="120" w:after="120"/>
              <w:jc w:val="center"/>
              <w:rPr>
                <w:rFonts w:eastAsia="Times New Roman"/>
                <w:color w:val="000000"/>
                <w:szCs w:val="24"/>
              </w:rPr>
            </w:pPr>
            <w:r>
              <w:rPr>
                <w:rFonts w:eastAsia="Times New Roman"/>
                <w:color w:val="000000"/>
                <w:szCs w:val="24"/>
              </w:rPr>
              <w:t>2</w:t>
            </w:r>
          </w:p>
        </w:tc>
        <w:tc>
          <w:tcPr>
            <w:tcW w:w="1403" w:type="dxa"/>
          </w:tcPr>
          <w:p w14:paraId="7958DBAF" w14:textId="2A146243" w:rsidR="003D0E18" w:rsidRDefault="00F20ABD" w:rsidP="004F0C56">
            <w:pPr>
              <w:spacing w:before="120" w:after="120"/>
              <w:rPr>
                <w:rFonts w:eastAsia="Times New Roman"/>
                <w:color w:val="000000"/>
                <w:szCs w:val="24"/>
              </w:rPr>
            </w:pPr>
            <w:r>
              <w:rPr>
                <w:rFonts w:eastAsia="Times New Roman"/>
                <w:color w:val="000000"/>
                <w:szCs w:val="24"/>
              </w:rPr>
              <w:t>Public School</w:t>
            </w:r>
            <w:r w:rsidR="003D0E18">
              <w:rPr>
                <w:rFonts w:eastAsia="Times New Roman"/>
                <w:color w:val="000000"/>
                <w:szCs w:val="24"/>
              </w:rPr>
              <w:t xml:space="preserve"> </w:t>
            </w:r>
          </w:p>
        </w:tc>
        <w:tc>
          <w:tcPr>
            <w:tcW w:w="1577" w:type="dxa"/>
          </w:tcPr>
          <w:p w14:paraId="60F0C1CE" w14:textId="11472CEB" w:rsidR="003D0E18" w:rsidRDefault="003D0E18" w:rsidP="00496620">
            <w:pPr>
              <w:spacing w:before="120" w:after="120"/>
              <w:jc w:val="center"/>
              <w:rPr>
                <w:rFonts w:eastAsia="Times New Roman"/>
                <w:color w:val="000000"/>
                <w:szCs w:val="24"/>
              </w:rPr>
            </w:pPr>
            <w:r>
              <w:rPr>
                <w:rFonts w:eastAsia="Times New Roman"/>
                <w:color w:val="000000"/>
                <w:szCs w:val="24"/>
              </w:rPr>
              <w:t>Yes</w:t>
            </w:r>
          </w:p>
        </w:tc>
        <w:tc>
          <w:tcPr>
            <w:tcW w:w="1707" w:type="dxa"/>
          </w:tcPr>
          <w:p w14:paraId="0F47F825" w14:textId="333FEF85" w:rsidR="003D0E18" w:rsidRDefault="003D0E18" w:rsidP="00496620">
            <w:pPr>
              <w:spacing w:before="120" w:after="120"/>
              <w:jc w:val="center"/>
              <w:rPr>
                <w:rFonts w:eastAsia="Times New Roman"/>
                <w:color w:val="000000"/>
                <w:szCs w:val="24"/>
              </w:rPr>
            </w:pPr>
            <w:r>
              <w:rPr>
                <w:rFonts w:eastAsia="Times New Roman"/>
                <w:color w:val="000000"/>
                <w:szCs w:val="24"/>
              </w:rPr>
              <w:t>Yes</w:t>
            </w:r>
          </w:p>
        </w:tc>
        <w:tc>
          <w:tcPr>
            <w:tcW w:w="3004" w:type="dxa"/>
          </w:tcPr>
          <w:p w14:paraId="57076407" w14:textId="4F810A40" w:rsidR="003D0E18" w:rsidRDefault="003D0E18" w:rsidP="004F0C56">
            <w:pPr>
              <w:spacing w:before="120" w:after="120"/>
              <w:rPr>
                <w:rFonts w:eastAsia="Times New Roman"/>
                <w:color w:val="000000"/>
                <w:szCs w:val="24"/>
              </w:rPr>
            </w:pPr>
            <w:r>
              <w:rPr>
                <w:rFonts w:eastAsia="Times New Roman"/>
                <w:color w:val="000000"/>
                <w:szCs w:val="24"/>
              </w:rPr>
              <w:t xml:space="preserve">Enrollment in </w:t>
            </w:r>
            <w:r w:rsidR="009F6588">
              <w:rPr>
                <w:rFonts w:eastAsia="Times New Roman"/>
                <w:color w:val="000000"/>
                <w:szCs w:val="24"/>
              </w:rPr>
              <w:t xml:space="preserve">a </w:t>
            </w:r>
            <w:r>
              <w:rPr>
                <w:rFonts w:eastAsia="Times New Roman"/>
                <w:color w:val="000000"/>
                <w:szCs w:val="24"/>
              </w:rPr>
              <w:t>provision school</w:t>
            </w:r>
          </w:p>
        </w:tc>
        <w:tc>
          <w:tcPr>
            <w:tcW w:w="2216" w:type="dxa"/>
          </w:tcPr>
          <w:p w14:paraId="329FB66B" w14:textId="4B6B2982" w:rsidR="003D0E18" w:rsidRDefault="003D0E18" w:rsidP="004F0C56">
            <w:pPr>
              <w:spacing w:before="120" w:after="120"/>
              <w:rPr>
                <w:rFonts w:eastAsia="Times New Roman"/>
                <w:color w:val="000000"/>
                <w:szCs w:val="24"/>
              </w:rPr>
            </w:pPr>
            <w:r>
              <w:rPr>
                <w:rFonts w:eastAsia="Times New Roman"/>
                <w:color w:val="000000"/>
                <w:szCs w:val="24"/>
              </w:rPr>
              <w:t xml:space="preserve">Count of 5 or more IS days in a month </w:t>
            </w:r>
          </w:p>
          <w:p w14:paraId="342602A9" w14:textId="77777777" w:rsidR="003D0E18" w:rsidRDefault="003D0E18" w:rsidP="004F0C56">
            <w:pPr>
              <w:spacing w:before="120" w:after="120"/>
              <w:rPr>
                <w:rFonts w:eastAsia="Times New Roman"/>
                <w:color w:val="000000"/>
                <w:szCs w:val="24"/>
              </w:rPr>
            </w:pPr>
            <w:r>
              <w:rPr>
                <w:rFonts w:eastAsia="Times New Roman"/>
                <w:color w:val="000000"/>
                <w:szCs w:val="24"/>
              </w:rPr>
              <w:t>OR</w:t>
            </w:r>
          </w:p>
          <w:p w14:paraId="51955069" w14:textId="7A4E6872" w:rsidR="003D0E18" w:rsidRDefault="003D0E18" w:rsidP="004F0C56">
            <w:pPr>
              <w:spacing w:before="120" w:after="120"/>
              <w:rPr>
                <w:rFonts w:eastAsia="Times New Roman"/>
                <w:color w:val="000000"/>
                <w:szCs w:val="24"/>
              </w:rPr>
            </w:pPr>
            <w:r>
              <w:rPr>
                <w:rFonts w:eastAsia="Times New Roman"/>
                <w:color w:val="000000"/>
                <w:szCs w:val="24"/>
              </w:rPr>
              <w:t>Count of 5 or more excused absences in a month</w:t>
            </w:r>
          </w:p>
        </w:tc>
      </w:tr>
      <w:tr w:rsidR="009F6588" w14:paraId="68CF55E3" w14:textId="77777777" w:rsidTr="00E66681">
        <w:trPr>
          <w:cantSplit/>
        </w:trPr>
        <w:tc>
          <w:tcPr>
            <w:tcW w:w="443" w:type="dxa"/>
          </w:tcPr>
          <w:p w14:paraId="10763DBA" w14:textId="3683237C" w:rsidR="003D0E18" w:rsidRDefault="00E71138" w:rsidP="003D0E18">
            <w:pPr>
              <w:spacing w:before="120" w:after="120"/>
              <w:jc w:val="center"/>
              <w:rPr>
                <w:rFonts w:eastAsia="Times New Roman"/>
                <w:color w:val="000000"/>
                <w:szCs w:val="24"/>
              </w:rPr>
            </w:pPr>
            <w:r>
              <w:rPr>
                <w:rFonts w:eastAsia="Times New Roman"/>
                <w:color w:val="000000"/>
                <w:szCs w:val="24"/>
              </w:rPr>
              <w:t>3</w:t>
            </w:r>
          </w:p>
        </w:tc>
        <w:tc>
          <w:tcPr>
            <w:tcW w:w="1403" w:type="dxa"/>
          </w:tcPr>
          <w:p w14:paraId="2A8DC0E0" w14:textId="6B18E8DD" w:rsidR="003D0E18" w:rsidRDefault="00F20ABD" w:rsidP="004F0C56">
            <w:pPr>
              <w:spacing w:before="120" w:after="120"/>
              <w:rPr>
                <w:rFonts w:eastAsia="Times New Roman"/>
                <w:color w:val="000000"/>
                <w:szCs w:val="24"/>
              </w:rPr>
            </w:pPr>
            <w:r>
              <w:rPr>
                <w:rFonts w:eastAsia="Times New Roman"/>
                <w:color w:val="000000"/>
                <w:szCs w:val="24"/>
              </w:rPr>
              <w:t xml:space="preserve">Public School </w:t>
            </w:r>
            <w:r w:rsidR="003D0E18">
              <w:rPr>
                <w:rFonts w:eastAsia="Times New Roman"/>
                <w:color w:val="000000"/>
                <w:szCs w:val="24"/>
              </w:rPr>
              <w:t>Primar</w:t>
            </w:r>
            <w:r>
              <w:rPr>
                <w:rFonts w:eastAsia="Times New Roman"/>
                <w:color w:val="000000"/>
                <w:szCs w:val="24"/>
              </w:rPr>
              <w:t>ily</w:t>
            </w:r>
            <w:r w:rsidR="003D0E18">
              <w:rPr>
                <w:rFonts w:eastAsia="Times New Roman"/>
                <w:color w:val="000000"/>
                <w:szCs w:val="24"/>
              </w:rPr>
              <w:t xml:space="preserve"> or Exclusively Virtual</w:t>
            </w:r>
          </w:p>
        </w:tc>
        <w:tc>
          <w:tcPr>
            <w:tcW w:w="1577" w:type="dxa"/>
          </w:tcPr>
          <w:p w14:paraId="1B2D279F" w14:textId="651BEE96" w:rsidR="003D0E18" w:rsidRDefault="003D0E18" w:rsidP="00496620">
            <w:pPr>
              <w:spacing w:before="120" w:after="120"/>
              <w:jc w:val="center"/>
              <w:rPr>
                <w:rFonts w:eastAsia="Times New Roman"/>
                <w:color w:val="000000"/>
                <w:szCs w:val="24"/>
              </w:rPr>
            </w:pPr>
            <w:r>
              <w:rPr>
                <w:rFonts w:eastAsia="Times New Roman"/>
                <w:color w:val="000000"/>
                <w:szCs w:val="24"/>
              </w:rPr>
              <w:t>No</w:t>
            </w:r>
          </w:p>
        </w:tc>
        <w:tc>
          <w:tcPr>
            <w:tcW w:w="1707" w:type="dxa"/>
          </w:tcPr>
          <w:p w14:paraId="2E55B4DD" w14:textId="2AC0B609" w:rsidR="003D0E18" w:rsidRDefault="003D0E18" w:rsidP="00496620">
            <w:pPr>
              <w:spacing w:before="120" w:after="120"/>
              <w:jc w:val="center"/>
              <w:rPr>
                <w:rFonts w:eastAsia="Times New Roman"/>
                <w:color w:val="000000"/>
                <w:szCs w:val="24"/>
              </w:rPr>
            </w:pPr>
            <w:r>
              <w:rPr>
                <w:rFonts w:eastAsia="Times New Roman"/>
                <w:color w:val="000000"/>
                <w:szCs w:val="24"/>
              </w:rPr>
              <w:t>n/a</w:t>
            </w:r>
          </w:p>
        </w:tc>
        <w:tc>
          <w:tcPr>
            <w:tcW w:w="3004" w:type="dxa"/>
          </w:tcPr>
          <w:p w14:paraId="5C65C39E" w14:textId="5231664B" w:rsidR="009F6588" w:rsidRDefault="003D0E18" w:rsidP="004F0C56">
            <w:pPr>
              <w:spacing w:before="120" w:after="120"/>
              <w:rPr>
                <w:rFonts w:eastAsia="Times New Roman"/>
                <w:color w:val="000000"/>
                <w:szCs w:val="24"/>
              </w:rPr>
            </w:pPr>
            <w:r>
              <w:rPr>
                <w:rFonts w:eastAsia="Times New Roman"/>
                <w:color w:val="000000"/>
                <w:szCs w:val="24"/>
              </w:rPr>
              <w:t xml:space="preserve">Exited brick-and-mortar </w:t>
            </w:r>
            <w:r w:rsidR="009267AC">
              <w:rPr>
                <w:rFonts w:eastAsia="Times New Roman"/>
                <w:color w:val="000000"/>
                <w:szCs w:val="24"/>
              </w:rPr>
              <w:t xml:space="preserve">public </w:t>
            </w:r>
            <w:r>
              <w:rPr>
                <w:rFonts w:eastAsia="Times New Roman"/>
                <w:color w:val="000000"/>
                <w:szCs w:val="24"/>
              </w:rPr>
              <w:t xml:space="preserve">school </w:t>
            </w:r>
            <w:r w:rsidR="009267AC">
              <w:rPr>
                <w:rFonts w:eastAsia="Times New Roman"/>
                <w:color w:val="000000"/>
                <w:szCs w:val="24"/>
              </w:rPr>
              <w:t xml:space="preserve">participating in a meals program </w:t>
            </w:r>
            <w:r w:rsidR="00DF5C74">
              <w:rPr>
                <w:rFonts w:eastAsia="Times New Roman"/>
                <w:color w:val="000000"/>
                <w:szCs w:val="24"/>
              </w:rPr>
              <w:t>between</w:t>
            </w:r>
            <w:r>
              <w:rPr>
                <w:rFonts w:eastAsia="Times New Roman"/>
                <w:color w:val="000000"/>
                <w:szCs w:val="24"/>
              </w:rPr>
              <w:t xml:space="preserve"> January 27, 2020</w:t>
            </w:r>
            <w:r w:rsidR="00DF5C74">
              <w:rPr>
                <w:rFonts w:eastAsia="Times New Roman"/>
                <w:color w:val="000000"/>
                <w:szCs w:val="24"/>
              </w:rPr>
              <w:t xml:space="preserve"> – </w:t>
            </w:r>
            <w:r w:rsidR="00016BD0">
              <w:rPr>
                <w:rFonts w:eastAsia="Times New Roman"/>
                <w:color w:val="000000"/>
                <w:szCs w:val="24"/>
              </w:rPr>
              <w:t>December 31</w:t>
            </w:r>
            <w:r w:rsidR="00DF5C74">
              <w:rPr>
                <w:rFonts w:eastAsia="Times New Roman"/>
                <w:color w:val="000000"/>
                <w:szCs w:val="24"/>
              </w:rPr>
              <w:t>, 2022</w:t>
            </w:r>
          </w:p>
          <w:p w14:paraId="204364EF" w14:textId="77777777" w:rsidR="009F6588" w:rsidRPr="009F6588" w:rsidRDefault="003D0E18" w:rsidP="004F0C56">
            <w:pPr>
              <w:spacing w:before="120" w:after="120"/>
              <w:rPr>
                <w:rFonts w:eastAsia="Times New Roman"/>
                <w:b/>
                <w:bCs/>
                <w:color w:val="000000"/>
                <w:szCs w:val="24"/>
              </w:rPr>
            </w:pPr>
            <w:r w:rsidRPr="009F6588">
              <w:rPr>
                <w:rFonts w:eastAsia="Times New Roman"/>
                <w:b/>
                <w:bCs/>
                <w:color w:val="000000"/>
                <w:szCs w:val="24"/>
              </w:rPr>
              <w:t>AND</w:t>
            </w:r>
          </w:p>
          <w:p w14:paraId="29083B4F" w14:textId="217B55B9" w:rsidR="009F6588" w:rsidRDefault="009F6588" w:rsidP="004F0C56">
            <w:pPr>
              <w:spacing w:before="120" w:after="120"/>
              <w:rPr>
                <w:rFonts w:eastAsia="Times New Roman"/>
                <w:color w:val="000000"/>
                <w:szCs w:val="24"/>
              </w:rPr>
            </w:pPr>
            <w:r>
              <w:rPr>
                <w:rFonts w:eastAsia="Times New Roman"/>
                <w:color w:val="000000"/>
                <w:szCs w:val="24"/>
              </w:rPr>
              <w:t>A</w:t>
            </w:r>
            <w:r w:rsidR="00270806">
              <w:rPr>
                <w:rFonts w:eastAsia="Times New Roman"/>
                <w:color w:val="000000"/>
                <w:szCs w:val="24"/>
              </w:rPr>
              <w:t>n open</w:t>
            </w:r>
            <w:r>
              <w:rPr>
                <w:rFonts w:eastAsia="Times New Roman"/>
                <w:color w:val="000000"/>
                <w:szCs w:val="24"/>
              </w:rPr>
              <w:t xml:space="preserve"> CALPADS program record for free or reduced- price meal (from a meal application, or Alternative Income form), migrant or homeless</w:t>
            </w:r>
            <w:r w:rsidR="00270806">
              <w:rPr>
                <w:rFonts w:eastAsia="Times New Roman"/>
                <w:color w:val="000000"/>
                <w:szCs w:val="24"/>
              </w:rPr>
              <w:t>,</w:t>
            </w:r>
            <w:r>
              <w:rPr>
                <w:rFonts w:eastAsia="Times New Roman"/>
                <w:color w:val="000000"/>
                <w:szCs w:val="24"/>
              </w:rPr>
              <w:t xml:space="preserve"> or identified as eligible through direct certification or statewide foster match</w:t>
            </w:r>
            <w:r w:rsidR="00270806">
              <w:rPr>
                <w:rFonts w:eastAsia="Times New Roman"/>
                <w:color w:val="000000"/>
                <w:szCs w:val="24"/>
              </w:rPr>
              <w:t xml:space="preserve"> </w:t>
            </w:r>
          </w:p>
        </w:tc>
        <w:tc>
          <w:tcPr>
            <w:tcW w:w="2216" w:type="dxa"/>
          </w:tcPr>
          <w:p w14:paraId="3BD801F1" w14:textId="26385004" w:rsidR="003D0E18" w:rsidRDefault="003D0E18" w:rsidP="004F0C56">
            <w:pPr>
              <w:spacing w:before="120" w:after="120"/>
              <w:rPr>
                <w:rFonts w:eastAsia="Times New Roman"/>
                <w:color w:val="000000"/>
                <w:szCs w:val="24"/>
              </w:rPr>
            </w:pPr>
            <w:r>
              <w:rPr>
                <w:rFonts w:eastAsia="Times New Roman"/>
                <w:color w:val="000000"/>
                <w:szCs w:val="24"/>
              </w:rPr>
              <w:t>Count of 5 or more IS days in a month</w:t>
            </w:r>
          </w:p>
        </w:tc>
      </w:tr>
    </w:tbl>
    <w:p w14:paraId="12BDCA4B" w14:textId="3A845992" w:rsidR="001C1FD7" w:rsidRDefault="001C1FD7" w:rsidP="004F0C56">
      <w:pPr>
        <w:spacing w:before="120" w:after="120"/>
        <w:rPr>
          <w:rFonts w:eastAsia="Times New Roman"/>
          <w:color w:val="000000"/>
          <w:szCs w:val="24"/>
        </w:rPr>
      </w:pPr>
    </w:p>
    <w:p w14:paraId="49004322" w14:textId="26AB74B7" w:rsidR="00DA072C" w:rsidRDefault="009A3727" w:rsidP="00006A7B">
      <w:pPr>
        <w:spacing w:after="0"/>
        <w:rPr>
          <w:rFonts w:eastAsia="Times New Roman"/>
          <w:color w:val="000000"/>
          <w:szCs w:val="24"/>
        </w:rPr>
      </w:pPr>
      <w:r>
        <w:rPr>
          <w:rFonts w:eastAsia="Times New Roman"/>
          <w:color w:val="000000"/>
          <w:szCs w:val="24"/>
        </w:rPr>
        <w:t xml:space="preserve">As summarized in Table 1, </w:t>
      </w:r>
      <w:r w:rsidR="00DA072C" w:rsidRPr="00006A7B">
        <w:rPr>
          <w:rFonts w:eastAsia="Times New Roman"/>
          <w:color w:val="000000"/>
          <w:szCs w:val="24"/>
        </w:rPr>
        <w:t>SY 202</w:t>
      </w:r>
      <w:r w:rsidR="00D2140B">
        <w:rPr>
          <w:rFonts w:eastAsia="Times New Roman"/>
          <w:color w:val="000000"/>
          <w:szCs w:val="24"/>
        </w:rPr>
        <w:t>2</w:t>
      </w:r>
      <w:r w:rsidR="00DA072C" w:rsidRPr="00006A7B">
        <w:rPr>
          <w:rFonts w:eastAsia="Times New Roman"/>
          <w:color w:val="000000"/>
          <w:szCs w:val="24"/>
        </w:rPr>
        <w:t>–2</w:t>
      </w:r>
      <w:r w:rsidR="00D2140B">
        <w:rPr>
          <w:rFonts w:eastAsia="Times New Roman"/>
          <w:color w:val="000000"/>
          <w:szCs w:val="24"/>
        </w:rPr>
        <w:t>3</w:t>
      </w:r>
      <w:r w:rsidR="00DA072C" w:rsidRPr="00006A7B">
        <w:rPr>
          <w:rFonts w:eastAsia="Times New Roman"/>
          <w:color w:val="000000"/>
          <w:szCs w:val="24"/>
        </w:rPr>
        <w:t xml:space="preserve"> P-EBT </w:t>
      </w:r>
      <w:r w:rsidR="00D2140B">
        <w:rPr>
          <w:rFonts w:eastAsia="Times New Roman"/>
          <w:color w:val="000000"/>
          <w:szCs w:val="24"/>
        </w:rPr>
        <w:t xml:space="preserve">4.0 </w:t>
      </w:r>
      <w:r w:rsidR="00DA072C" w:rsidRPr="00006A7B">
        <w:rPr>
          <w:rFonts w:eastAsia="Times New Roman"/>
          <w:color w:val="000000"/>
          <w:szCs w:val="24"/>
        </w:rPr>
        <w:t xml:space="preserve">benefits will be provided to </w:t>
      </w:r>
      <w:r>
        <w:rPr>
          <w:rFonts w:eastAsia="Times New Roman"/>
          <w:color w:val="000000"/>
          <w:szCs w:val="24"/>
        </w:rPr>
        <w:t xml:space="preserve">students </w:t>
      </w:r>
      <w:r w:rsidR="003D0E18">
        <w:rPr>
          <w:rFonts w:eastAsia="Times New Roman"/>
          <w:color w:val="000000"/>
          <w:szCs w:val="24"/>
        </w:rPr>
        <w:t>in grades Transitional Kindergarten (TK) through Grade 12 (up to the age of 22)</w:t>
      </w:r>
      <w:r w:rsidR="00DA072C" w:rsidRPr="00006A7B">
        <w:rPr>
          <w:rFonts w:eastAsia="Times New Roman"/>
          <w:color w:val="000000"/>
          <w:szCs w:val="24"/>
        </w:rPr>
        <w:t xml:space="preserve"> that meet the following requirements</w:t>
      </w:r>
      <w:r w:rsidR="003D0E18">
        <w:rPr>
          <w:rFonts w:eastAsia="Times New Roman"/>
          <w:color w:val="000000"/>
          <w:szCs w:val="24"/>
        </w:rPr>
        <w:t xml:space="preserve"> under the scenarios described in Table 1:</w:t>
      </w:r>
    </w:p>
    <w:p w14:paraId="39D4CDB2" w14:textId="0B22E256" w:rsidR="00734CF4" w:rsidRDefault="00734CF4" w:rsidP="00006A7B">
      <w:pPr>
        <w:spacing w:after="0"/>
        <w:rPr>
          <w:rFonts w:eastAsia="Times New Roman"/>
          <w:color w:val="000000"/>
          <w:szCs w:val="24"/>
        </w:rPr>
      </w:pPr>
    </w:p>
    <w:p w14:paraId="5451BC55" w14:textId="636895C6" w:rsidR="003D0E18" w:rsidRDefault="003D0E18" w:rsidP="00006A7B">
      <w:pPr>
        <w:spacing w:after="0"/>
        <w:rPr>
          <w:rFonts w:eastAsia="Times New Roman"/>
          <w:b/>
          <w:bCs/>
          <w:color w:val="000000"/>
          <w:szCs w:val="24"/>
        </w:rPr>
      </w:pPr>
      <w:r w:rsidRPr="003D0E18">
        <w:rPr>
          <w:rFonts w:eastAsia="Times New Roman"/>
          <w:b/>
          <w:bCs/>
          <w:color w:val="000000"/>
          <w:szCs w:val="24"/>
        </w:rPr>
        <w:t>Scenario 1</w:t>
      </w:r>
    </w:p>
    <w:p w14:paraId="3E46C903" w14:textId="77777777" w:rsidR="003D0E18" w:rsidRPr="003D0E18" w:rsidRDefault="003D0E18" w:rsidP="00006A7B">
      <w:pPr>
        <w:spacing w:after="0"/>
        <w:rPr>
          <w:rFonts w:eastAsia="Times New Roman"/>
          <w:b/>
          <w:bCs/>
          <w:color w:val="000000"/>
          <w:szCs w:val="24"/>
        </w:rPr>
      </w:pPr>
    </w:p>
    <w:p w14:paraId="36329243" w14:textId="2F44205D" w:rsidR="006F06B3" w:rsidRPr="006F06B3" w:rsidRDefault="00734CF4" w:rsidP="00CA7A38">
      <w:pPr>
        <w:pStyle w:val="ListParagraph"/>
        <w:numPr>
          <w:ilvl w:val="0"/>
          <w:numId w:val="6"/>
        </w:numPr>
        <w:spacing w:after="0"/>
        <w:rPr>
          <w:rFonts w:eastAsia="Times New Roman"/>
          <w:color w:val="000000"/>
          <w:szCs w:val="24"/>
        </w:rPr>
      </w:pPr>
      <w:r w:rsidRPr="006F06B3">
        <w:rPr>
          <w:rFonts w:eastAsia="Times New Roman"/>
          <w:color w:val="000000"/>
          <w:szCs w:val="24"/>
        </w:rPr>
        <w:t>In SY 2022−23,</w:t>
      </w:r>
      <w:r w:rsidR="00A06A5A" w:rsidRPr="006F06B3">
        <w:rPr>
          <w:rFonts w:eastAsia="Times New Roman"/>
          <w:color w:val="000000"/>
          <w:szCs w:val="24"/>
        </w:rPr>
        <w:t xml:space="preserve"> the</w:t>
      </w:r>
      <w:r w:rsidRPr="006F06B3">
        <w:rPr>
          <w:rFonts w:eastAsia="Times New Roman"/>
          <w:color w:val="000000"/>
          <w:szCs w:val="24"/>
        </w:rPr>
        <w:t xml:space="preserve"> student was enrolled in a </w:t>
      </w:r>
      <w:r w:rsidR="009C289F" w:rsidRPr="006F06B3">
        <w:rPr>
          <w:rFonts w:eastAsia="Times New Roman"/>
          <w:color w:val="000000"/>
          <w:szCs w:val="24"/>
        </w:rPr>
        <w:t xml:space="preserve">public </w:t>
      </w:r>
      <w:r w:rsidRPr="006F06B3">
        <w:rPr>
          <w:rFonts w:eastAsia="Times New Roman"/>
          <w:color w:val="000000"/>
          <w:szCs w:val="24"/>
        </w:rPr>
        <w:t xml:space="preserve">school that participated in </w:t>
      </w:r>
      <w:r w:rsidR="002D5CEC">
        <w:rPr>
          <w:rFonts w:eastAsia="Times New Roman"/>
          <w:color w:val="000000"/>
          <w:szCs w:val="24"/>
        </w:rPr>
        <w:t>a federal meals program</w:t>
      </w:r>
      <w:r w:rsidRPr="006F06B3">
        <w:rPr>
          <w:rFonts w:eastAsia="Times New Roman"/>
          <w:color w:val="000000"/>
          <w:szCs w:val="24"/>
        </w:rPr>
        <w:t xml:space="preserve"> that did not operate under a </w:t>
      </w:r>
      <w:r w:rsidR="00A06A5A" w:rsidRPr="006F06B3">
        <w:rPr>
          <w:rFonts w:eastAsia="Times New Roman"/>
          <w:color w:val="000000"/>
          <w:szCs w:val="24"/>
        </w:rPr>
        <w:t>Community Eligibility Provision (CEP) or P</w:t>
      </w:r>
      <w:r w:rsidRPr="006F06B3">
        <w:rPr>
          <w:rFonts w:eastAsia="Times New Roman"/>
          <w:color w:val="000000"/>
          <w:szCs w:val="24"/>
        </w:rPr>
        <w:t>rovision</w:t>
      </w:r>
      <w:r w:rsidR="00A06A5A" w:rsidRPr="006F06B3">
        <w:rPr>
          <w:rFonts w:eastAsia="Times New Roman"/>
          <w:color w:val="000000"/>
          <w:szCs w:val="24"/>
        </w:rPr>
        <w:t xml:space="preserve"> 2 or 3</w:t>
      </w:r>
      <w:r w:rsidRPr="006F06B3">
        <w:rPr>
          <w:rFonts w:eastAsia="Times New Roman"/>
          <w:color w:val="000000"/>
          <w:szCs w:val="24"/>
        </w:rPr>
        <w:t xml:space="preserve">, </w:t>
      </w:r>
      <w:r w:rsidRPr="006F06B3">
        <w:rPr>
          <w:rFonts w:eastAsia="Times New Roman"/>
          <w:b/>
          <w:color w:val="000000"/>
          <w:szCs w:val="24"/>
        </w:rPr>
        <w:t>AND</w:t>
      </w:r>
      <w:bookmarkStart w:id="5" w:name="_Hlk132209334"/>
    </w:p>
    <w:p w14:paraId="267991E4" w14:textId="36197B14" w:rsidR="006F06B3" w:rsidRDefault="006F06B3" w:rsidP="006F06B3">
      <w:pPr>
        <w:pStyle w:val="ListParagraph"/>
        <w:spacing w:after="0"/>
        <w:rPr>
          <w:rFonts w:eastAsia="Times New Roman"/>
          <w:color w:val="000000"/>
          <w:szCs w:val="24"/>
        </w:rPr>
      </w:pPr>
    </w:p>
    <w:p w14:paraId="46A2D2D9" w14:textId="20041DAB" w:rsidR="00CD5DBC" w:rsidRPr="006F06B3" w:rsidRDefault="00CD5DBC" w:rsidP="00CA7A38">
      <w:pPr>
        <w:pStyle w:val="ListParagraph"/>
        <w:numPr>
          <w:ilvl w:val="0"/>
          <w:numId w:val="6"/>
        </w:numPr>
        <w:spacing w:after="0"/>
        <w:rPr>
          <w:rFonts w:eastAsia="Times New Roman"/>
          <w:color w:val="000000"/>
          <w:szCs w:val="24"/>
        </w:rPr>
      </w:pPr>
      <w:r w:rsidRPr="006F06B3">
        <w:rPr>
          <w:rFonts w:eastAsia="Times New Roman"/>
          <w:color w:val="000000"/>
          <w:szCs w:val="24"/>
        </w:rPr>
        <w:t>Between August 1, 2022 – May 11, 2023, attended school through Independent Study (IS) for five days or more in any month or attended school in-person and had 5 days or more of excused absences in any month. The absences are presumed to be for a COVID-19 related reason, such as illness or quarantine</w:t>
      </w:r>
      <w:r w:rsidR="00016BD0">
        <w:rPr>
          <w:rFonts w:eastAsia="Times New Roman"/>
          <w:color w:val="000000"/>
          <w:szCs w:val="24"/>
        </w:rPr>
        <w:t>;</w:t>
      </w:r>
      <w:r w:rsidR="00004B8F">
        <w:rPr>
          <w:rFonts w:eastAsia="Times New Roman"/>
          <w:color w:val="000000"/>
          <w:szCs w:val="24"/>
        </w:rPr>
        <w:t xml:space="preserve"> </w:t>
      </w:r>
      <w:r w:rsidR="00004B8F" w:rsidRPr="00DF5C74">
        <w:rPr>
          <w:rFonts w:eastAsia="Times New Roman"/>
          <w:b/>
          <w:color w:val="000000"/>
          <w:szCs w:val="24"/>
        </w:rPr>
        <w:t>AND</w:t>
      </w:r>
    </w:p>
    <w:p w14:paraId="69038218" w14:textId="77777777" w:rsidR="00CD5DBC" w:rsidRPr="00CD5DBC" w:rsidRDefault="00CD5DBC" w:rsidP="00CD5DBC">
      <w:pPr>
        <w:spacing w:after="0"/>
        <w:rPr>
          <w:rFonts w:eastAsia="Times New Roman"/>
          <w:color w:val="000000"/>
          <w:szCs w:val="24"/>
        </w:rPr>
      </w:pPr>
    </w:p>
    <w:p w14:paraId="06FAD48F" w14:textId="367F690A" w:rsidR="006F06B3" w:rsidRPr="00CD5DBC" w:rsidRDefault="00CD5DBC" w:rsidP="00CA7A38">
      <w:pPr>
        <w:pStyle w:val="ListParagraph"/>
        <w:numPr>
          <w:ilvl w:val="0"/>
          <w:numId w:val="6"/>
        </w:numPr>
        <w:spacing w:after="0"/>
        <w:rPr>
          <w:rFonts w:eastAsia="Times New Roman"/>
          <w:color w:val="000000"/>
          <w:szCs w:val="24"/>
        </w:rPr>
      </w:pPr>
      <w:r>
        <w:rPr>
          <w:rFonts w:eastAsia="Times New Roman"/>
          <w:color w:val="000000"/>
          <w:szCs w:val="24"/>
        </w:rPr>
        <w:t>During the months the student had five or more days of IS</w:t>
      </w:r>
      <w:r w:rsidR="00270806">
        <w:rPr>
          <w:rFonts w:eastAsia="Times New Roman"/>
          <w:color w:val="000000"/>
          <w:szCs w:val="24"/>
        </w:rPr>
        <w:t xml:space="preserve"> or</w:t>
      </w:r>
      <w:r>
        <w:rPr>
          <w:rFonts w:eastAsia="Times New Roman"/>
          <w:color w:val="000000"/>
          <w:szCs w:val="24"/>
        </w:rPr>
        <w:t xml:space="preserve"> excused absences, t</w:t>
      </w:r>
      <w:r w:rsidR="009A3727" w:rsidRPr="00CD5DBC">
        <w:rPr>
          <w:rFonts w:eastAsia="Times New Roman"/>
          <w:color w:val="000000"/>
          <w:szCs w:val="24"/>
        </w:rPr>
        <w:t>he student ha</w:t>
      </w:r>
      <w:r>
        <w:rPr>
          <w:rFonts w:eastAsia="Times New Roman"/>
          <w:color w:val="000000"/>
          <w:szCs w:val="24"/>
        </w:rPr>
        <w:t>d</w:t>
      </w:r>
      <w:r w:rsidR="009A3727" w:rsidRPr="00CD5DBC">
        <w:rPr>
          <w:rFonts w:eastAsia="Times New Roman"/>
          <w:color w:val="000000"/>
          <w:szCs w:val="24"/>
        </w:rPr>
        <w:t xml:space="preserve"> a</w:t>
      </w:r>
      <w:r>
        <w:rPr>
          <w:rFonts w:eastAsia="Times New Roman"/>
          <w:color w:val="000000"/>
          <w:szCs w:val="24"/>
        </w:rPr>
        <w:t>n open</w:t>
      </w:r>
      <w:r w:rsidR="009A3727" w:rsidRPr="00CD5DBC">
        <w:rPr>
          <w:rFonts w:eastAsia="Times New Roman"/>
          <w:color w:val="000000"/>
          <w:szCs w:val="24"/>
        </w:rPr>
        <w:t xml:space="preserve"> CALPADS program record for free or reduced-price meal (as determined through a meal application or alternative income form), homeless, or migrant, or student was directly certified or identified as foster through the statewide match</w:t>
      </w:r>
      <w:bookmarkStart w:id="6" w:name="_Hlk132210314"/>
      <w:bookmarkEnd w:id="5"/>
      <w:r w:rsidR="002D5CEC">
        <w:rPr>
          <w:rFonts w:eastAsia="Times New Roman"/>
          <w:color w:val="000000"/>
          <w:szCs w:val="24"/>
        </w:rPr>
        <w:t>.</w:t>
      </w:r>
    </w:p>
    <w:bookmarkEnd w:id="6"/>
    <w:p w14:paraId="0063D7CC" w14:textId="79600F78" w:rsidR="00734CF4" w:rsidRDefault="00734CF4" w:rsidP="00006A7B">
      <w:pPr>
        <w:spacing w:after="0"/>
        <w:rPr>
          <w:rFonts w:eastAsia="Times New Roman"/>
          <w:color w:val="000000"/>
          <w:szCs w:val="24"/>
        </w:rPr>
      </w:pPr>
    </w:p>
    <w:p w14:paraId="753E7490" w14:textId="661FEC02" w:rsidR="001750C9" w:rsidRPr="001750C9" w:rsidRDefault="003D0E18" w:rsidP="003F3839">
      <w:pPr>
        <w:spacing w:after="0"/>
        <w:rPr>
          <w:rFonts w:eastAsia="Times New Roman"/>
          <w:b/>
          <w:bCs/>
          <w:color w:val="000000"/>
          <w:szCs w:val="24"/>
        </w:rPr>
      </w:pPr>
      <w:r>
        <w:rPr>
          <w:rFonts w:eastAsia="Times New Roman"/>
          <w:b/>
          <w:bCs/>
          <w:color w:val="000000"/>
          <w:szCs w:val="24"/>
        </w:rPr>
        <w:t>Scenario 2</w:t>
      </w:r>
    </w:p>
    <w:p w14:paraId="2A1C4D9D" w14:textId="77777777" w:rsidR="00006A7B" w:rsidRPr="00006A7B" w:rsidRDefault="00006A7B" w:rsidP="00006A7B">
      <w:pPr>
        <w:spacing w:after="0"/>
        <w:rPr>
          <w:rFonts w:eastAsia="Times New Roman"/>
          <w:szCs w:val="24"/>
        </w:rPr>
      </w:pPr>
    </w:p>
    <w:p w14:paraId="17C60014" w14:textId="7AC1EB6F" w:rsidR="006F06B3" w:rsidRDefault="00800DC7" w:rsidP="00CA7A38">
      <w:pPr>
        <w:pStyle w:val="ListParagraph"/>
        <w:numPr>
          <w:ilvl w:val="0"/>
          <w:numId w:val="7"/>
        </w:numPr>
        <w:spacing w:after="0"/>
        <w:rPr>
          <w:rFonts w:eastAsia="Times New Roman"/>
          <w:b/>
          <w:color w:val="000000"/>
          <w:szCs w:val="24"/>
        </w:rPr>
      </w:pPr>
      <w:bookmarkStart w:id="7" w:name="_Hlk132209416"/>
      <w:r w:rsidRPr="006F06B3">
        <w:rPr>
          <w:rFonts w:eastAsia="Times New Roman"/>
          <w:color w:val="000000"/>
          <w:szCs w:val="24"/>
        </w:rPr>
        <w:t xml:space="preserve">In SY 2022−23, the student was </w:t>
      </w:r>
      <w:r w:rsidR="00DA072C" w:rsidRPr="006F06B3">
        <w:rPr>
          <w:rFonts w:eastAsia="Times New Roman"/>
          <w:color w:val="000000"/>
          <w:szCs w:val="24"/>
        </w:rPr>
        <w:t xml:space="preserve">enrolled in a </w:t>
      </w:r>
      <w:r w:rsidR="009C289F" w:rsidRPr="006F06B3">
        <w:rPr>
          <w:rFonts w:eastAsia="Times New Roman"/>
          <w:color w:val="000000"/>
          <w:szCs w:val="24"/>
        </w:rPr>
        <w:t xml:space="preserve">public </w:t>
      </w:r>
      <w:r w:rsidR="009075A8" w:rsidRPr="006F06B3">
        <w:rPr>
          <w:rFonts w:eastAsia="Times New Roman"/>
          <w:color w:val="000000"/>
          <w:szCs w:val="24"/>
        </w:rPr>
        <w:t xml:space="preserve">school </w:t>
      </w:r>
      <w:r w:rsidR="00DA072C" w:rsidRPr="006F06B3">
        <w:rPr>
          <w:rFonts w:eastAsia="Times New Roman"/>
          <w:color w:val="000000"/>
          <w:szCs w:val="24"/>
        </w:rPr>
        <w:t>that participated</w:t>
      </w:r>
      <w:r w:rsidR="00734CF4" w:rsidRPr="006F06B3">
        <w:rPr>
          <w:rFonts w:eastAsia="Times New Roman"/>
          <w:color w:val="000000"/>
          <w:szCs w:val="24"/>
        </w:rPr>
        <w:t xml:space="preserve"> </w:t>
      </w:r>
      <w:r w:rsidR="001750C9" w:rsidRPr="006F06B3">
        <w:rPr>
          <w:rFonts w:eastAsia="Times New Roman"/>
          <w:color w:val="000000"/>
          <w:szCs w:val="24"/>
        </w:rPr>
        <w:t xml:space="preserve">in </w:t>
      </w:r>
      <w:r w:rsidR="00CC6D57">
        <w:rPr>
          <w:rFonts w:eastAsia="Times New Roman"/>
          <w:color w:val="000000"/>
          <w:szCs w:val="24"/>
        </w:rPr>
        <w:t>a</w:t>
      </w:r>
      <w:r w:rsidR="002D5CEC">
        <w:rPr>
          <w:rFonts w:eastAsia="Times New Roman"/>
          <w:color w:val="000000"/>
          <w:szCs w:val="24"/>
        </w:rPr>
        <w:t xml:space="preserve"> federal meals program</w:t>
      </w:r>
      <w:r w:rsidR="001750C9" w:rsidRPr="006F06B3">
        <w:rPr>
          <w:rFonts w:eastAsia="Times New Roman"/>
          <w:color w:val="000000"/>
          <w:szCs w:val="24"/>
        </w:rPr>
        <w:t xml:space="preserve"> that operated</w:t>
      </w:r>
      <w:r w:rsidR="00734CF4" w:rsidRPr="006F06B3">
        <w:rPr>
          <w:rFonts w:eastAsia="Times New Roman"/>
          <w:color w:val="000000"/>
          <w:szCs w:val="24"/>
        </w:rPr>
        <w:t xml:space="preserve"> under a C</w:t>
      </w:r>
      <w:r w:rsidR="00A06A5A" w:rsidRPr="006F06B3">
        <w:rPr>
          <w:rFonts w:eastAsia="Times New Roman"/>
          <w:color w:val="000000"/>
          <w:szCs w:val="24"/>
        </w:rPr>
        <w:t>EP</w:t>
      </w:r>
      <w:r w:rsidR="00734CF4" w:rsidRPr="006F06B3">
        <w:rPr>
          <w:rFonts w:eastAsia="Times New Roman"/>
          <w:color w:val="000000"/>
          <w:szCs w:val="24"/>
        </w:rPr>
        <w:t xml:space="preserve"> or Provision 2 or 3; </w:t>
      </w:r>
      <w:r w:rsidR="00DA072C" w:rsidRPr="006F06B3">
        <w:rPr>
          <w:rFonts w:eastAsia="Times New Roman"/>
          <w:b/>
          <w:color w:val="000000"/>
          <w:szCs w:val="24"/>
        </w:rPr>
        <w:t>AND</w:t>
      </w:r>
      <w:bookmarkEnd w:id="7"/>
    </w:p>
    <w:p w14:paraId="1C2F3B2A" w14:textId="77777777" w:rsidR="006F06B3" w:rsidRDefault="006F06B3" w:rsidP="006F06B3">
      <w:pPr>
        <w:pStyle w:val="ListParagraph"/>
        <w:spacing w:after="0"/>
        <w:rPr>
          <w:rFonts w:eastAsia="Times New Roman"/>
          <w:b/>
          <w:color w:val="000000"/>
          <w:szCs w:val="24"/>
        </w:rPr>
      </w:pPr>
    </w:p>
    <w:p w14:paraId="0B4C3240" w14:textId="21FDAEFF" w:rsidR="00A06A5A" w:rsidRPr="006F06B3" w:rsidRDefault="00800DC7" w:rsidP="00CA7A38">
      <w:pPr>
        <w:pStyle w:val="ListParagraph"/>
        <w:numPr>
          <w:ilvl w:val="0"/>
          <w:numId w:val="7"/>
        </w:numPr>
        <w:spacing w:after="0"/>
        <w:rPr>
          <w:rFonts w:eastAsia="Times New Roman"/>
          <w:b/>
          <w:color w:val="000000"/>
          <w:szCs w:val="24"/>
        </w:rPr>
      </w:pPr>
      <w:r w:rsidRPr="006F06B3">
        <w:rPr>
          <w:rFonts w:eastAsia="Times New Roman"/>
          <w:color w:val="000000"/>
          <w:szCs w:val="24"/>
        </w:rPr>
        <w:t>Between August 1, 2022 – May 11, 2023, a</w:t>
      </w:r>
      <w:r w:rsidR="00DA072C" w:rsidRPr="006F06B3">
        <w:rPr>
          <w:rFonts w:eastAsia="Times New Roman"/>
          <w:color w:val="000000"/>
          <w:szCs w:val="24"/>
        </w:rPr>
        <w:t xml:space="preserve">ttended school through </w:t>
      </w:r>
      <w:r w:rsidR="00191133" w:rsidRPr="006F06B3">
        <w:rPr>
          <w:rFonts w:eastAsia="Times New Roman"/>
          <w:color w:val="000000"/>
          <w:szCs w:val="24"/>
        </w:rPr>
        <w:t>IS</w:t>
      </w:r>
      <w:r w:rsidR="00D2140B" w:rsidRPr="006F06B3">
        <w:rPr>
          <w:rFonts w:eastAsia="Times New Roman"/>
          <w:color w:val="000000"/>
          <w:szCs w:val="24"/>
        </w:rPr>
        <w:t xml:space="preserve"> for five days </w:t>
      </w:r>
      <w:r w:rsidR="009A3727" w:rsidRPr="006F06B3">
        <w:rPr>
          <w:rFonts w:eastAsia="Times New Roman"/>
          <w:color w:val="000000"/>
          <w:szCs w:val="24"/>
        </w:rPr>
        <w:t xml:space="preserve">or more </w:t>
      </w:r>
      <w:r w:rsidR="00D2140B" w:rsidRPr="006F06B3">
        <w:rPr>
          <w:rFonts w:eastAsia="Times New Roman"/>
          <w:color w:val="000000"/>
          <w:szCs w:val="24"/>
        </w:rPr>
        <w:t>in a</w:t>
      </w:r>
      <w:r w:rsidRPr="006F06B3">
        <w:rPr>
          <w:rFonts w:eastAsia="Times New Roman"/>
          <w:color w:val="000000"/>
          <w:szCs w:val="24"/>
        </w:rPr>
        <w:t>ny</w:t>
      </w:r>
      <w:r w:rsidR="00D2140B" w:rsidRPr="006F06B3">
        <w:rPr>
          <w:rFonts w:eastAsia="Times New Roman"/>
          <w:color w:val="000000"/>
          <w:szCs w:val="24"/>
        </w:rPr>
        <w:t xml:space="preserve"> month</w:t>
      </w:r>
      <w:r w:rsidR="00DA072C" w:rsidRPr="006F06B3">
        <w:rPr>
          <w:rFonts w:eastAsia="Times New Roman"/>
          <w:color w:val="000000"/>
          <w:szCs w:val="24"/>
        </w:rPr>
        <w:t xml:space="preserve"> </w:t>
      </w:r>
      <w:r w:rsidR="00D2140B" w:rsidRPr="006F06B3">
        <w:rPr>
          <w:rFonts w:eastAsia="Times New Roman"/>
          <w:color w:val="000000"/>
          <w:szCs w:val="24"/>
        </w:rPr>
        <w:t>or</w:t>
      </w:r>
      <w:r w:rsidR="00DA072C" w:rsidRPr="006F06B3">
        <w:rPr>
          <w:rFonts w:eastAsia="Times New Roman"/>
          <w:color w:val="000000"/>
          <w:szCs w:val="24"/>
        </w:rPr>
        <w:t xml:space="preserve"> attended school in-person and had 5 days or more of excused absences in a</w:t>
      </w:r>
      <w:r w:rsidRPr="006F06B3">
        <w:rPr>
          <w:rFonts w:eastAsia="Times New Roman"/>
          <w:color w:val="000000"/>
          <w:szCs w:val="24"/>
        </w:rPr>
        <w:t>ny</w:t>
      </w:r>
      <w:r w:rsidR="00DA072C" w:rsidRPr="006F06B3">
        <w:rPr>
          <w:rFonts w:eastAsia="Times New Roman"/>
          <w:color w:val="000000"/>
          <w:szCs w:val="24"/>
        </w:rPr>
        <w:t xml:space="preserve"> month</w:t>
      </w:r>
      <w:r w:rsidRPr="006F06B3">
        <w:rPr>
          <w:rFonts w:eastAsia="Times New Roman"/>
          <w:color w:val="000000"/>
          <w:szCs w:val="24"/>
        </w:rPr>
        <w:t xml:space="preserve">. </w:t>
      </w:r>
      <w:r w:rsidR="00A30084" w:rsidRPr="006F06B3">
        <w:rPr>
          <w:rFonts w:eastAsia="Times New Roman"/>
          <w:color w:val="000000"/>
          <w:szCs w:val="24"/>
        </w:rPr>
        <w:t>The absences are</w:t>
      </w:r>
      <w:r w:rsidR="00DA072C" w:rsidRPr="006F06B3">
        <w:rPr>
          <w:rFonts w:eastAsia="Times New Roman"/>
          <w:color w:val="000000"/>
          <w:szCs w:val="24"/>
        </w:rPr>
        <w:t xml:space="preserve"> presumed to be for a COVID-</w:t>
      </w:r>
      <w:r w:rsidR="00166CBB" w:rsidRPr="006F06B3">
        <w:rPr>
          <w:rFonts w:eastAsia="Times New Roman"/>
          <w:color w:val="000000"/>
          <w:szCs w:val="24"/>
        </w:rPr>
        <w:t xml:space="preserve">19 </w:t>
      </w:r>
      <w:r w:rsidR="00DA072C" w:rsidRPr="006F06B3">
        <w:rPr>
          <w:rFonts w:eastAsia="Times New Roman"/>
          <w:color w:val="000000"/>
          <w:szCs w:val="24"/>
        </w:rPr>
        <w:t>related reason, such as illness or quarantine.</w:t>
      </w:r>
    </w:p>
    <w:p w14:paraId="0960DF0C" w14:textId="77777777" w:rsidR="006F06B3" w:rsidRDefault="006F06B3" w:rsidP="00C03861">
      <w:pPr>
        <w:spacing w:after="0"/>
        <w:rPr>
          <w:rFonts w:eastAsia="Times New Roman"/>
          <w:b/>
          <w:bCs/>
          <w:color w:val="000000"/>
          <w:szCs w:val="24"/>
        </w:rPr>
      </w:pPr>
    </w:p>
    <w:p w14:paraId="73A2C39B" w14:textId="5E2183C5" w:rsidR="00C03861" w:rsidRPr="003F3839" w:rsidRDefault="00C03861" w:rsidP="00C03861">
      <w:pPr>
        <w:spacing w:after="0"/>
        <w:rPr>
          <w:rFonts w:eastAsia="Times New Roman"/>
          <w:b/>
          <w:bCs/>
          <w:color w:val="000000"/>
          <w:szCs w:val="24"/>
        </w:rPr>
      </w:pPr>
      <w:r>
        <w:rPr>
          <w:rFonts w:eastAsia="Times New Roman"/>
          <w:b/>
          <w:bCs/>
          <w:color w:val="000000"/>
          <w:szCs w:val="24"/>
        </w:rPr>
        <w:t xml:space="preserve">Scenario </w:t>
      </w:r>
      <w:r w:rsidR="00E71138">
        <w:rPr>
          <w:rFonts w:eastAsia="Times New Roman"/>
          <w:b/>
          <w:bCs/>
          <w:color w:val="000000"/>
          <w:szCs w:val="24"/>
        </w:rPr>
        <w:t>3</w:t>
      </w:r>
    </w:p>
    <w:p w14:paraId="46370C57" w14:textId="77777777" w:rsidR="00C03861" w:rsidRDefault="00C03861" w:rsidP="00C03861">
      <w:pPr>
        <w:spacing w:after="0"/>
        <w:rPr>
          <w:rFonts w:eastAsia="Times New Roman"/>
          <w:color w:val="000000"/>
          <w:szCs w:val="24"/>
        </w:rPr>
      </w:pPr>
    </w:p>
    <w:p w14:paraId="48E14956" w14:textId="5C25B0A3" w:rsidR="00C03861" w:rsidRPr="00C03861" w:rsidRDefault="00C03861" w:rsidP="00CA7A38">
      <w:pPr>
        <w:pStyle w:val="ListParagraph"/>
        <w:numPr>
          <w:ilvl w:val="0"/>
          <w:numId w:val="5"/>
        </w:numPr>
        <w:spacing w:after="0"/>
        <w:rPr>
          <w:rFonts w:eastAsia="Times New Roman"/>
          <w:szCs w:val="24"/>
        </w:rPr>
      </w:pPr>
      <w:r w:rsidRPr="009075A8">
        <w:rPr>
          <w:rFonts w:eastAsia="Times New Roman"/>
          <w:color w:val="000000"/>
          <w:szCs w:val="24"/>
        </w:rPr>
        <w:t xml:space="preserve">In SY 2022−23, the student was enrolled in a public school </w:t>
      </w:r>
      <w:r w:rsidRPr="009075A8">
        <w:rPr>
          <w:rFonts w:eastAsia="Times New Roman"/>
          <w:szCs w:val="24"/>
        </w:rPr>
        <w:t>reported by the LEA to the CDE as “primarily</w:t>
      </w:r>
      <w:r w:rsidR="00016BD0">
        <w:rPr>
          <w:rFonts w:eastAsia="Times New Roman"/>
          <w:szCs w:val="24"/>
        </w:rPr>
        <w:t xml:space="preserve"> virtual</w:t>
      </w:r>
      <w:r w:rsidRPr="009075A8">
        <w:rPr>
          <w:rFonts w:eastAsia="Times New Roman"/>
          <w:szCs w:val="24"/>
        </w:rPr>
        <w:t>” or “exclusively virtual” and is so designated in the California School Directory</w:t>
      </w:r>
      <w:r>
        <w:rPr>
          <w:rFonts w:eastAsia="Times New Roman"/>
          <w:szCs w:val="24"/>
        </w:rPr>
        <w:t xml:space="preserve">, and </w:t>
      </w:r>
      <w:r w:rsidR="00CC6D57">
        <w:rPr>
          <w:rFonts w:eastAsia="Times New Roman"/>
          <w:szCs w:val="24"/>
        </w:rPr>
        <w:t xml:space="preserve">the </w:t>
      </w:r>
      <w:r>
        <w:rPr>
          <w:rFonts w:eastAsia="Times New Roman"/>
          <w:szCs w:val="24"/>
        </w:rPr>
        <w:t xml:space="preserve">school </w:t>
      </w:r>
      <w:r w:rsidRPr="00C03861">
        <w:rPr>
          <w:rFonts w:eastAsia="Times New Roman"/>
          <w:i/>
          <w:iCs/>
          <w:szCs w:val="24"/>
        </w:rPr>
        <w:t>did not</w:t>
      </w:r>
      <w:r>
        <w:rPr>
          <w:rFonts w:eastAsia="Times New Roman"/>
          <w:szCs w:val="24"/>
        </w:rPr>
        <w:t xml:space="preserve"> participate in </w:t>
      </w:r>
      <w:r w:rsidR="002D5CEC">
        <w:rPr>
          <w:rFonts w:eastAsia="Times New Roman"/>
          <w:szCs w:val="24"/>
        </w:rPr>
        <w:t>a federal meals program</w:t>
      </w:r>
      <w:r>
        <w:rPr>
          <w:rFonts w:eastAsia="Times New Roman"/>
          <w:szCs w:val="24"/>
        </w:rPr>
        <w:t xml:space="preserve">; </w:t>
      </w:r>
      <w:r w:rsidRPr="009075A8">
        <w:rPr>
          <w:rFonts w:eastAsia="Times New Roman"/>
          <w:b/>
          <w:bCs/>
          <w:szCs w:val="24"/>
        </w:rPr>
        <w:t>AND</w:t>
      </w:r>
    </w:p>
    <w:p w14:paraId="7B1A60EF" w14:textId="77777777" w:rsidR="00C03861" w:rsidRPr="00C03861" w:rsidRDefault="00C03861" w:rsidP="00C03861">
      <w:pPr>
        <w:pStyle w:val="ListParagraph"/>
        <w:spacing w:after="0"/>
        <w:rPr>
          <w:rFonts w:eastAsia="Times New Roman"/>
          <w:szCs w:val="24"/>
        </w:rPr>
      </w:pPr>
    </w:p>
    <w:p w14:paraId="1273E398" w14:textId="10BD3B5D" w:rsidR="00C03861" w:rsidRPr="005113F9" w:rsidRDefault="00C03861" w:rsidP="00CA7A38">
      <w:pPr>
        <w:pStyle w:val="ListParagraph"/>
        <w:numPr>
          <w:ilvl w:val="0"/>
          <w:numId w:val="5"/>
        </w:numPr>
        <w:spacing w:after="0"/>
        <w:rPr>
          <w:rFonts w:eastAsia="Times New Roman"/>
          <w:szCs w:val="24"/>
        </w:rPr>
      </w:pPr>
      <w:r>
        <w:rPr>
          <w:rFonts w:eastAsia="Times New Roman"/>
          <w:color w:val="000000"/>
          <w:szCs w:val="24"/>
        </w:rPr>
        <w:t>Student e</w:t>
      </w:r>
      <w:r w:rsidRPr="00C03861">
        <w:rPr>
          <w:rFonts w:eastAsia="Times New Roman"/>
          <w:color w:val="000000"/>
          <w:szCs w:val="24"/>
        </w:rPr>
        <w:t>xited</w:t>
      </w:r>
      <w:r w:rsidR="00016BD0" w:rsidRPr="00016BD0">
        <w:rPr>
          <w:rFonts w:eastAsia="Times New Roman"/>
          <w:color w:val="000000"/>
          <w:szCs w:val="24"/>
        </w:rPr>
        <w:t xml:space="preserve"> </w:t>
      </w:r>
      <w:r w:rsidR="00016BD0">
        <w:rPr>
          <w:rFonts w:eastAsia="Times New Roman"/>
          <w:color w:val="000000"/>
          <w:szCs w:val="24"/>
        </w:rPr>
        <w:t>between</w:t>
      </w:r>
      <w:r w:rsidR="00016BD0" w:rsidRPr="00C03861">
        <w:rPr>
          <w:rFonts w:eastAsia="Times New Roman"/>
          <w:color w:val="000000"/>
          <w:szCs w:val="24"/>
        </w:rPr>
        <w:t xml:space="preserve"> January 27, 2020</w:t>
      </w:r>
      <w:r w:rsidR="00016BD0">
        <w:rPr>
          <w:rFonts w:eastAsia="Times New Roman"/>
          <w:color w:val="000000"/>
          <w:szCs w:val="24"/>
        </w:rPr>
        <w:t xml:space="preserve"> and December 31, 2022,</w:t>
      </w:r>
      <w:r>
        <w:rPr>
          <w:rFonts w:eastAsia="Times New Roman"/>
          <w:color w:val="000000"/>
          <w:szCs w:val="24"/>
        </w:rPr>
        <w:t xml:space="preserve"> a</w:t>
      </w:r>
      <w:r w:rsidRPr="00C03861">
        <w:rPr>
          <w:rFonts w:eastAsia="Times New Roman"/>
          <w:color w:val="000000"/>
          <w:szCs w:val="24"/>
        </w:rPr>
        <w:t xml:space="preserve"> brick-and-mortar school </w:t>
      </w:r>
      <w:r w:rsidR="00270806">
        <w:rPr>
          <w:rFonts w:eastAsia="Times New Roman"/>
          <w:color w:val="000000"/>
          <w:szCs w:val="24"/>
        </w:rPr>
        <w:t>that was participating in a federal meals program</w:t>
      </w:r>
      <w:r>
        <w:rPr>
          <w:rFonts w:eastAsia="Times New Roman"/>
          <w:color w:val="000000"/>
          <w:szCs w:val="24"/>
        </w:rPr>
        <w:t>;</w:t>
      </w:r>
      <w:r w:rsidR="00B02BA0">
        <w:rPr>
          <w:rFonts w:eastAsia="Times New Roman"/>
          <w:color w:val="000000"/>
          <w:szCs w:val="24"/>
        </w:rPr>
        <w:t xml:space="preserve"> </w:t>
      </w:r>
      <w:r w:rsidR="00B02BA0" w:rsidRPr="00B02BA0">
        <w:rPr>
          <w:rFonts w:eastAsia="Times New Roman"/>
          <w:b/>
          <w:bCs/>
          <w:color w:val="000000"/>
          <w:szCs w:val="24"/>
        </w:rPr>
        <w:t>AN</w:t>
      </w:r>
      <w:r w:rsidR="00270806">
        <w:rPr>
          <w:rFonts w:eastAsia="Times New Roman"/>
          <w:b/>
          <w:bCs/>
          <w:color w:val="000000"/>
          <w:szCs w:val="24"/>
        </w:rPr>
        <w:t>D</w:t>
      </w:r>
    </w:p>
    <w:p w14:paraId="4762115D" w14:textId="77777777" w:rsidR="005113F9" w:rsidRPr="005113F9" w:rsidRDefault="005113F9" w:rsidP="005113F9">
      <w:pPr>
        <w:pStyle w:val="ListParagraph"/>
        <w:rPr>
          <w:rFonts w:eastAsia="Times New Roman"/>
          <w:szCs w:val="24"/>
        </w:rPr>
      </w:pPr>
    </w:p>
    <w:p w14:paraId="2FBBB08F" w14:textId="19D234DC" w:rsidR="002D5CEC" w:rsidRPr="002D5CEC" w:rsidRDefault="00CD5DBC" w:rsidP="00CA7A38">
      <w:pPr>
        <w:pStyle w:val="ListParagraph"/>
        <w:numPr>
          <w:ilvl w:val="0"/>
          <w:numId w:val="5"/>
        </w:numPr>
        <w:spacing w:after="0"/>
        <w:rPr>
          <w:rFonts w:eastAsia="Times New Roman"/>
          <w:b/>
          <w:bCs/>
          <w:color w:val="000000"/>
          <w:szCs w:val="24"/>
        </w:rPr>
      </w:pPr>
      <w:r w:rsidRPr="005113F9">
        <w:rPr>
          <w:rFonts w:eastAsia="Times New Roman"/>
          <w:color w:val="000000"/>
          <w:szCs w:val="24"/>
        </w:rPr>
        <w:t xml:space="preserve">Between August 1, 2022 – May 11, 2023, </w:t>
      </w:r>
      <w:r>
        <w:rPr>
          <w:rFonts w:eastAsia="Times New Roman"/>
          <w:color w:val="000000"/>
          <w:szCs w:val="24"/>
        </w:rPr>
        <w:t xml:space="preserve">the student </w:t>
      </w:r>
      <w:r w:rsidRPr="005113F9">
        <w:rPr>
          <w:rFonts w:eastAsia="Times New Roman"/>
          <w:color w:val="000000"/>
          <w:szCs w:val="24"/>
        </w:rPr>
        <w:t>attended school through IS for five or more days in any month</w:t>
      </w:r>
      <w:r w:rsidR="002D5CEC">
        <w:rPr>
          <w:rFonts w:eastAsia="Times New Roman"/>
          <w:color w:val="000000"/>
          <w:szCs w:val="24"/>
        </w:rPr>
        <w:t xml:space="preserve">; </w:t>
      </w:r>
      <w:r w:rsidR="002D5CEC" w:rsidRPr="002D5CEC">
        <w:rPr>
          <w:rFonts w:eastAsia="Times New Roman"/>
          <w:b/>
          <w:bCs/>
          <w:color w:val="000000"/>
          <w:szCs w:val="24"/>
        </w:rPr>
        <w:t>AND</w:t>
      </w:r>
    </w:p>
    <w:p w14:paraId="4E712222" w14:textId="77777777" w:rsidR="002D5CEC" w:rsidRPr="002D5CEC" w:rsidRDefault="002D5CEC" w:rsidP="002D5CEC">
      <w:pPr>
        <w:pStyle w:val="ListParagraph"/>
        <w:rPr>
          <w:rFonts w:eastAsia="Times New Roman"/>
          <w:color w:val="000000"/>
          <w:szCs w:val="24"/>
        </w:rPr>
      </w:pPr>
    </w:p>
    <w:p w14:paraId="16C72E19" w14:textId="77777777" w:rsidR="00016BD0" w:rsidRDefault="00BB1956" w:rsidP="00016BD0">
      <w:pPr>
        <w:pStyle w:val="ListParagraph"/>
        <w:numPr>
          <w:ilvl w:val="0"/>
          <w:numId w:val="5"/>
        </w:numPr>
        <w:spacing w:after="0"/>
        <w:rPr>
          <w:rFonts w:eastAsia="Times New Roman"/>
          <w:b/>
          <w:bCs/>
          <w:color w:val="000000"/>
          <w:szCs w:val="24"/>
        </w:rPr>
      </w:pPr>
      <w:r w:rsidRPr="002D5CEC">
        <w:rPr>
          <w:rFonts w:eastAsia="Times New Roman"/>
          <w:color w:val="000000"/>
          <w:szCs w:val="24"/>
        </w:rPr>
        <w:t xml:space="preserve">In </w:t>
      </w:r>
      <w:r w:rsidR="00CD5DBC" w:rsidRPr="002D5CEC">
        <w:rPr>
          <w:rFonts w:eastAsia="Times New Roman"/>
          <w:color w:val="000000"/>
          <w:szCs w:val="24"/>
        </w:rPr>
        <w:t xml:space="preserve">the months the student </w:t>
      </w:r>
      <w:r w:rsidR="00270806" w:rsidRPr="002D5CEC">
        <w:rPr>
          <w:rFonts w:eastAsia="Times New Roman"/>
          <w:color w:val="000000"/>
          <w:szCs w:val="24"/>
        </w:rPr>
        <w:t>attended</w:t>
      </w:r>
      <w:r w:rsidR="00CD5DBC" w:rsidRPr="002D5CEC">
        <w:rPr>
          <w:rFonts w:eastAsia="Times New Roman"/>
          <w:color w:val="000000"/>
          <w:szCs w:val="24"/>
        </w:rPr>
        <w:t xml:space="preserve"> five or more days </w:t>
      </w:r>
      <w:r w:rsidR="00270806" w:rsidRPr="002D5CEC">
        <w:rPr>
          <w:rFonts w:eastAsia="Times New Roman"/>
          <w:color w:val="000000"/>
          <w:szCs w:val="24"/>
        </w:rPr>
        <w:t xml:space="preserve">in </w:t>
      </w:r>
      <w:r w:rsidR="00CD5DBC" w:rsidRPr="002D5CEC">
        <w:rPr>
          <w:rFonts w:eastAsia="Times New Roman"/>
          <w:color w:val="000000"/>
          <w:szCs w:val="24"/>
        </w:rPr>
        <w:t>IS, t</w:t>
      </w:r>
      <w:r w:rsidR="006F06B3" w:rsidRPr="002D5CEC">
        <w:rPr>
          <w:rFonts w:eastAsia="Times New Roman"/>
          <w:color w:val="000000"/>
          <w:szCs w:val="24"/>
        </w:rPr>
        <w:t>he student</w:t>
      </w:r>
      <w:bookmarkStart w:id="8" w:name="_Hlk132227997"/>
      <w:r w:rsidR="00B02BA0" w:rsidRPr="002D5CEC">
        <w:rPr>
          <w:rFonts w:eastAsia="Times New Roman"/>
          <w:color w:val="000000"/>
          <w:szCs w:val="24"/>
        </w:rPr>
        <w:t xml:space="preserve"> h</w:t>
      </w:r>
      <w:r w:rsidR="006F06B3" w:rsidRPr="002D5CEC">
        <w:rPr>
          <w:rFonts w:eastAsia="Times New Roman"/>
          <w:color w:val="000000"/>
          <w:szCs w:val="24"/>
        </w:rPr>
        <w:t>a</w:t>
      </w:r>
      <w:r w:rsidR="00CD5DBC" w:rsidRPr="002D5CEC">
        <w:rPr>
          <w:rFonts w:eastAsia="Times New Roman"/>
          <w:color w:val="000000"/>
          <w:szCs w:val="24"/>
        </w:rPr>
        <w:t>d</w:t>
      </w:r>
      <w:r w:rsidR="006F06B3" w:rsidRPr="002D5CEC">
        <w:rPr>
          <w:rFonts w:eastAsia="Times New Roman"/>
          <w:color w:val="000000"/>
          <w:szCs w:val="24"/>
        </w:rPr>
        <w:t xml:space="preserve"> a</w:t>
      </w:r>
      <w:r w:rsidR="00270806" w:rsidRPr="002D5CEC">
        <w:rPr>
          <w:rFonts w:eastAsia="Times New Roman"/>
          <w:color w:val="000000"/>
          <w:szCs w:val="24"/>
        </w:rPr>
        <w:t>n open</w:t>
      </w:r>
      <w:r w:rsidR="006F06B3" w:rsidRPr="002D5CEC">
        <w:rPr>
          <w:rFonts w:eastAsia="Times New Roman"/>
          <w:color w:val="000000"/>
          <w:szCs w:val="24"/>
        </w:rPr>
        <w:t xml:space="preserve"> CALPADS program record for free or reduced-price meal (as determined through a meal application or alternative income form), homeless, or migrant, or student was directly certified or identified as foster through the statewide match</w:t>
      </w:r>
      <w:bookmarkEnd w:id="8"/>
      <w:r w:rsidR="00016BD0">
        <w:rPr>
          <w:rFonts w:eastAsia="Times New Roman"/>
          <w:color w:val="000000"/>
          <w:szCs w:val="24"/>
        </w:rPr>
        <w:t>.</w:t>
      </w:r>
    </w:p>
    <w:p w14:paraId="73D77601" w14:textId="77777777" w:rsidR="00016BD0" w:rsidRDefault="00016BD0" w:rsidP="00016BD0">
      <w:pPr>
        <w:pStyle w:val="ListParagraph"/>
        <w:spacing w:after="0"/>
        <w:rPr>
          <w:rFonts w:eastAsia="Times New Roman"/>
          <w:color w:val="000000"/>
          <w:szCs w:val="24"/>
        </w:rPr>
      </w:pPr>
    </w:p>
    <w:p w14:paraId="384B4E12" w14:textId="13632F0A" w:rsidR="00B02BA0" w:rsidRPr="00016BD0" w:rsidRDefault="00016BD0" w:rsidP="00016BD0">
      <w:pPr>
        <w:pStyle w:val="ListParagraph"/>
        <w:spacing w:after="0"/>
        <w:rPr>
          <w:rFonts w:eastAsia="Times New Roman"/>
          <w:b/>
          <w:bCs/>
          <w:color w:val="000000"/>
          <w:szCs w:val="24"/>
        </w:rPr>
      </w:pPr>
      <w:r>
        <w:rPr>
          <w:rFonts w:eastAsia="Times New Roman"/>
          <w:color w:val="000000"/>
          <w:szCs w:val="24"/>
        </w:rPr>
        <w:t>Note: S</w:t>
      </w:r>
      <w:r w:rsidR="00DF5C74" w:rsidRPr="00016BD0">
        <w:rPr>
          <w:rFonts w:eastAsia="Times New Roman"/>
          <w:color w:val="000000"/>
          <w:szCs w:val="24"/>
        </w:rPr>
        <w:t xml:space="preserve">tudents who </w:t>
      </w:r>
      <w:r w:rsidR="003C2024" w:rsidRPr="00016BD0">
        <w:rPr>
          <w:rFonts w:eastAsia="Times New Roman"/>
          <w:color w:val="000000"/>
          <w:szCs w:val="24"/>
        </w:rPr>
        <w:t>had no prior enrollments in CALPADS</w:t>
      </w:r>
      <w:r>
        <w:rPr>
          <w:rFonts w:eastAsia="Times New Roman"/>
          <w:color w:val="000000"/>
          <w:szCs w:val="24"/>
        </w:rPr>
        <w:t xml:space="preserve"> or who exited a public school participating in a federal meals program between June 30, 2021 and December 31, 2022</w:t>
      </w:r>
      <w:r w:rsidR="003C2024" w:rsidRPr="00016BD0">
        <w:rPr>
          <w:rFonts w:eastAsia="Times New Roman"/>
          <w:color w:val="000000"/>
          <w:szCs w:val="24"/>
        </w:rPr>
        <w:t xml:space="preserve">, </w:t>
      </w:r>
      <w:r>
        <w:rPr>
          <w:rFonts w:eastAsia="Times New Roman"/>
          <w:color w:val="000000"/>
          <w:szCs w:val="24"/>
        </w:rPr>
        <w:t xml:space="preserve">must submit </w:t>
      </w:r>
      <w:r w:rsidR="00B02BA0" w:rsidRPr="00016BD0">
        <w:rPr>
          <w:rFonts w:eastAsia="Times New Roman"/>
          <w:color w:val="000000"/>
          <w:szCs w:val="24"/>
        </w:rPr>
        <w:t xml:space="preserve">an attestation </w:t>
      </w:r>
      <w:r>
        <w:rPr>
          <w:rFonts w:eastAsia="Times New Roman"/>
          <w:color w:val="000000"/>
          <w:szCs w:val="24"/>
        </w:rPr>
        <w:t xml:space="preserve">in the Application Portal, </w:t>
      </w:r>
      <w:r w:rsidR="00B02BA0" w:rsidRPr="00016BD0">
        <w:rPr>
          <w:rFonts w:eastAsia="Times New Roman"/>
          <w:color w:val="000000"/>
          <w:szCs w:val="24"/>
        </w:rPr>
        <w:t>that the student attend</w:t>
      </w:r>
      <w:r w:rsidR="00270806" w:rsidRPr="00016BD0">
        <w:rPr>
          <w:rFonts w:eastAsia="Times New Roman"/>
          <w:color w:val="000000"/>
          <w:szCs w:val="24"/>
        </w:rPr>
        <w:t>ed</w:t>
      </w:r>
      <w:r w:rsidR="00B02BA0" w:rsidRPr="00016BD0">
        <w:rPr>
          <w:rFonts w:eastAsia="Times New Roman"/>
          <w:color w:val="000000"/>
          <w:szCs w:val="24"/>
        </w:rPr>
        <w:t xml:space="preserve"> </w:t>
      </w:r>
      <w:r w:rsidR="00270806" w:rsidRPr="00016BD0">
        <w:rPr>
          <w:rFonts w:eastAsia="Times New Roman"/>
          <w:color w:val="000000"/>
          <w:szCs w:val="24"/>
        </w:rPr>
        <w:t xml:space="preserve">the </w:t>
      </w:r>
      <w:r w:rsidR="00B02BA0" w:rsidRPr="00016BD0">
        <w:rPr>
          <w:rFonts w:eastAsia="Times New Roman"/>
          <w:color w:val="000000"/>
          <w:szCs w:val="24"/>
        </w:rPr>
        <w:t>virtual school due to concerns about COVID.</w:t>
      </w:r>
    </w:p>
    <w:p w14:paraId="6D533970" w14:textId="40C5B62F" w:rsidR="00A30084" w:rsidRPr="00006A7B" w:rsidRDefault="00A06A5A" w:rsidP="00E94CF1">
      <w:pPr>
        <w:pStyle w:val="Heading3"/>
      </w:pPr>
      <w:r>
        <w:br/>
      </w:r>
      <w:r w:rsidR="00A30084" w:rsidRPr="00006A7B">
        <w:t>When</w:t>
      </w:r>
      <w:r w:rsidR="009E2D72">
        <w:t xml:space="preserve"> LEAs Must </w:t>
      </w:r>
      <w:r w:rsidR="002B4470">
        <w:t>Update</w:t>
      </w:r>
      <w:r w:rsidR="009E2D72">
        <w:t xml:space="preserve"> </w:t>
      </w:r>
      <w:r w:rsidR="00A30084">
        <w:t>CALPADS</w:t>
      </w:r>
    </w:p>
    <w:p w14:paraId="6FFED789" w14:textId="7273A154" w:rsidR="00240849" w:rsidRDefault="009E2D72" w:rsidP="00E94CF1">
      <w:pPr>
        <w:shd w:val="clear" w:color="auto" w:fill="FFFFFF"/>
        <w:spacing w:after="0"/>
        <w:rPr>
          <w:rFonts w:eastAsia="Times New Roman"/>
          <w:color w:val="000000"/>
          <w:szCs w:val="24"/>
        </w:rPr>
      </w:pPr>
      <w:r>
        <w:rPr>
          <w:rFonts w:eastAsia="Times New Roman"/>
          <w:color w:val="000000"/>
          <w:szCs w:val="24"/>
        </w:rPr>
        <w:t xml:space="preserve">LEAs must update </w:t>
      </w:r>
      <w:r w:rsidR="00A30084">
        <w:rPr>
          <w:rFonts w:eastAsia="Times New Roman"/>
          <w:color w:val="000000"/>
          <w:szCs w:val="24"/>
        </w:rPr>
        <w:t>student enrollment</w:t>
      </w:r>
      <w:r>
        <w:rPr>
          <w:rFonts w:eastAsia="Times New Roman"/>
          <w:color w:val="000000"/>
          <w:szCs w:val="24"/>
        </w:rPr>
        <w:t>/exit</w:t>
      </w:r>
      <w:r w:rsidR="002B4470">
        <w:rPr>
          <w:rFonts w:eastAsia="Times New Roman"/>
          <w:color w:val="000000"/>
          <w:szCs w:val="24"/>
        </w:rPr>
        <w:t xml:space="preserve">, </w:t>
      </w:r>
      <w:r w:rsidR="00A30084">
        <w:rPr>
          <w:rFonts w:eastAsia="Times New Roman"/>
          <w:color w:val="000000"/>
          <w:szCs w:val="24"/>
        </w:rPr>
        <w:t>program</w:t>
      </w:r>
      <w:r w:rsidR="002B4470">
        <w:rPr>
          <w:rFonts w:eastAsia="Times New Roman"/>
          <w:color w:val="000000"/>
          <w:szCs w:val="24"/>
        </w:rPr>
        <w:t>, and address</w:t>
      </w:r>
      <w:r w:rsidR="00A30084">
        <w:rPr>
          <w:rFonts w:eastAsia="Times New Roman"/>
          <w:color w:val="000000"/>
          <w:szCs w:val="24"/>
        </w:rPr>
        <w:t xml:space="preserve"> data </w:t>
      </w:r>
      <w:r w:rsidR="00AF29EC">
        <w:rPr>
          <w:rFonts w:eastAsia="Times New Roman"/>
          <w:color w:val="000000"/>
          <w:szCs w:val="24"/>
        </w:rPr>
        <w:t xml:space="preserve">in CALPADS by </w:t>
      </w:r>
      <w:r w:rsidR="00AF29EC" w:rsidRPr="00AF29EC">
        <w:rPr>
          <w:rFonts w:eastAsia="Times New Roman"/>
          <w:b/>
          <w:bCs/>
          <w:color w:val="000000"/>
          <w:szCs w:val="24"/>
        </w:rPr>
        <w:t>June 30, 2023</w:t>
      </w:r>
      <w:r w:rsidR="00AF29EC">
        <w:rPr>
          <w:rFonts w:eastAsia="Times New Roman"/>
          <w:b/>
          <w:bCs/>
          <w:color w:val="000000"/>
          <w:szCs w:val="24"/>
        </w:rPr>
        <w:t xml:space="preserve">. </w:t>
      </w:r>
      <w:r w:rsidR="00AF29EC" w:rsidRPr="00AF29EC">
        <w:rPr>
          <w:rFonts w:eastAsia="Times New Roman"/>
          <w:color w:val="000000"/>
          <w:szCs w:val="24"/>
        </w:rPr>
        <w:t>Th</w:t>
      </w:r>
      <w:r w:rsidR="00AF29EC">
        <w:rPr>
          <w:rFonts w:eastAsia="Times New Roman"/>
          <w:color w:val="000000"/>
          <w:szCs w:val="24"/>
        </w:rPr>
        <w:t>ese</w:t>
      </w:r>
      <w:r w:rsidR="00AF29EC" w:rsidRPr="00AF29EC">
        <w:rPr>
          <w:rFonts w:eastAsia="Times New Roman"/>
          <w:color w:val="000000"/>
          <w:szCs w:val="24"/>
        </w:rPr>
        <w:t xml:space="preserve"> data are </w:t>
      </w:r>
      <w:r w:rsidR="00A30084">
        <w:rPr>
          <w:rFonts w:eastAsia="Times New Roman"/>
          <w:color w:val="000000"/>
          <w:szCs w:val="24"/>
        </w:rPr>
        <w:t xml:space="preserve">used to determine student eligibility for </w:t>
      </w:r>
      <w:r w:rsidR="00AF29EC">
        <w:rPr>
          <w:rFonts w:eastAsia="Times New Roman"/>
          <w:color w:val="000000"/>
          <w:szCs w:val="24"/>
        </w:rPr>
        <w:t xml:space="preserve">SY </w:t>
      </w:r>
      <w:r w:rsidR="0000185E">
        <w:rPr>
          <w:rFonts w:eastAsia="Times New Roman"/>
          <w:color w:val="000000"/>
          <w:szCs w:val="24"/>
        </w:rPr>
        <w:t>P-</w:t>
      </w:r>
      <w:r w:rsidR="00A30084">
        <w:rPr>
          <w:rFonts w:eastAsia="Times New Roman"/>
          <w:color w:val="000000"/>
          <w:szCs w:val="24"/>
        </w:rPr>
        <w:t xml:space="preserve">EBT </w:t>
      </w:r>
      <w:r w:rsidR="00AF29EC">
        <w:rPr>
          <w:rFonts w:eastAsia="Times New Roman"/>
          <w:color w:val="000000"/>
          <w:szCs w:val="24"/>
        </w:rPr>
        <w:t xml:space="preserve">4.0 </w:t>
      </w:r>
      <w:r w:rsidR="00A30084">
        <w:rPr>
          <w:rFonts w:eastAsia="Times New Roman"/>
          <w:color w:val="000000"/>
          <w:szCs w:val="24"/>
        </w:rPr>
        <w:t>benefits</w:t>
      </w:r>
      <w:r w:rsidR="00A30084" w:rsidRPr="00006A7B">
        <w:rPr>
          <w:rFonts w:eastAsia="Times New Roman"/>
          <w:color w:val="000000"/>
          <w:szCs w:val="24"/>
        </w:rPr>
        <w:t>.</w:t>
      </w:r>
      <w:r w:rsidR="00AF29EC">
        <w:rPr>
          <w:rFonts w:eastAsia="Times New Roman"/>
          <w:color w:val="000000"/>
          <w:szCs w:val="24"/>
        </w:rPr>
        <w:t xml:space="preserve"> </w:t>
      </w:r>
      <w:r w:rsidR="00BD0BD3">
        <w:rPr>
          <w:rFonts w:eastAsia="Times New Roman"/>
          <w:color w:val="000000"/>
          <w:szCs w:val="24"/>
        </w:rPr>
        <w:t xml:space="preserve">Enrollment and eligibility </w:t>
      </w:r>
      <w:r w:rsidR="00942872">
        <w:rPr>
          <w:rFonts w:eastAsia="Times New Roman"/>
          <w:color w:val="000000"/>
          <w:szCs w:val="24"/>
        </w:rPr>
        <w:t>are</w:t>
      </w:r>
      <w:r w:rsidR="00BD0BD3">
        <w:rPr>
          <w:rFonts w:eastAsia="Times New Roman"/>
          <w:color w:val="000000"/>
          <w:szCs w:val="24"/>
        </w:rPr>
        <w:t xml:space="preserve"> determined based on records that were open at any time during the </w:t>
      </w:r>
      <w:r w:rsidR="00D2140B">
        <w:rPr>
          <w:rFonts w:eastAsia="Times New Roman"/>
          <w:color w:val="000000"/>
          <w:szCs w:val="24"/>
        </w:rPr>
        <w:t xml:space="preserve">2022−23 school </w:t>
      </w:r>
      <w:r w:rsidR="00BD0BD3">
        <w:rPr>
          <w:rFonts w:eastAsia="Times New Roman"/>
          <w:color w:val="000000"/>
          <w:szCs w:val="24"/>
        </w:rPr>
        <w:t>year</w:t>
      </w:r>
      <w:r w:rsidR="00942872">
        <w:rPr>
          <w:rFonts w:eastAsia="Times New Roman"/>
          <w:color w:val="000000"/>
          <w:szCs w:val="24"/>
        </w:rPr>
        <w:t>; therefore, it does not matter if records have been closed.</w:t>
      </w:r>
      <w:r w:rsidR="00AF29EC" w:rsidRPr="00AF29EC">
        <w:rPr>
          <w:rFonts w:eastAsia="Times New Roman"/>
          <w:color w:val="000000"/>
          <w:szCs w:val="24"/>
        </w:rPr>
        <w:t xml:space="preserve"> </w:t>
      </w:r>
      <w:r w:rsidR="002B4470">
        <w:rPr>
          <w:rFonts w:eastAsia="Times New Roman"/>
          <w:bCs/>
          <w:color w:val="000000"/>
          <w:szCs w:val="24"/>
        </w:rPr>
        <w:t>The student address data are used to mail P-EBT 4.0 cards to students</w:t>
      </w:r>
      <w:r w:rsidR="00E66681">
        <w:rPr>
          <w:rFonts w:eastAsia="Times New Roman"/>
          <w:bCs/>
          <w:color w:val="000000"/>
          <w:szCs w:val="24"/>
        </w:rPr>
        <w:t xml:space="preserve"> who did not already receive a P-EBT 4.0 card loaded with summer benefits</w:t>
      </w:r>
      <w:r w:rsidR="002B4470">
        <w:rPr>
          <w:rFonts w:eastAsia="Times New Roman"/>
          <w:bCs/>
          <w:color w:val="000000"/>
          <w:szCs w:val="24"/>
        </w:rPr>
        <w:t>. For more information about student addresses, see the section “</w:t>
      </w:r>
      <w:r w:rsidR="002B4470">
        <w:rPr>
          <w:rFonts w:eastAsia="Times New Roman"/>
          <w:i/>
          <w:iCs/>
          <w:color w:val="000000"/>
          <w:szCs w:val="24"/>
        </w:rPr>
        <w:t>Populating</w:t>
      </w:r>
      <w:r w:rsidR="002B4470" w:rsidRPr="00A25D59">
        <w:rPr>
          <w:rFonts w:eastAsia="Times New Roman"/>
          <w:i/>
          <w:iCs/>
          <w:color w:val="000000"/>
          <w:szCs w:val="24"/>
        </w:rPr>
        <w:t xml:space="preserve"> Student Addresses in CALPADS</w:t>
      </w:r>
      <w:r w:rsidR="00240849">
        <w:rPr>
          <w:rFonts w:eastAsia="Times New Roman"/>
          <w:i/>
          <w:iCs/>
          <w:color w:val="000000"/>
          <w:szCs w:val="24"/>
        </w:rPr>
        <w:t>.</w:t>
      </w:r>
      <w:r w:rsidR="002B4470">
        <w:rPr>
          <w:rFonts w:eastAsia="Times New Roman"/>
          <w:i/>
          <w:iCs/>
          <w:color w:val="000000"/>
          <w:szCs w:val="24"/>
        </w:rPr>
        <w:t xml:space="preserve">” </w:t>
      </w:r>
    </w:p>
    <w:p w14:paraId="590111D8" w14:textId="282B7C6D" w:rsidR="00E94CF1" w:rsidRDefault="00E94CF1" w:rsidP="00E94CF1">
      <w:pPr>
        <w:shd w:val="clear" w:color="auto" w:fill="FFFFFF"/>
        <w:spacing w:after="0"/>
        <w:rPr>
          <w:rFonts w:eastAsia="Times New Roman"/>
          <w:color w:val="000000"/>
          <w:szCs w:val="24"/>
        </w:rPr>
      </w:pPr>
    </w:p>
    <w:p w14:paraId="2751372B" w14:textId="741486DD" w:rsidR="005A2D07" w:rsidRDefault="005A2D07" w:rsidP="005A2D07">
      <w:pPr>
        <w:pStyle w:val="Heading3"/>
      </w:pPr>
      <w:r>
        <w:t>When LEAs must Submit Data to the ISAC Reporting System</w:t>
      </w:r>
    </w:p>
    <w:p w14:paraId="0A2ADD65" w14:textId="6ACBEC2F" w:rsidR="00D531F1" w:rsidRPr="00D531F1" w:rsidRDefault="0044163A" w:rsidP="00006A7B">
      <w:pPr>
        <w:shd w:val="clear" w:color="auto" w:fill="FFFFFF"/>
        <w:spacing w:after="0"/>
        <w:rPr>
          <w:rFonts w:eastAsia="Times New Roman"/>
          <w:b/>
          <w:bCs/>
          <w:color w:val="000000"/>
          <w:szCs w:val="24"/>
        </w:rPr>
      </w:pPr>
      <w:r>
        <w:rPr>
          <w:rFonts w:eastAsia="Times New Roman"/>
          <w:color w:val="000000"/>
          <w:szCs w:val="24"/>
        </w:rPr>
        <w:t xml:space="preserve">As </w:t>
      </w:r>
      <w:r w:rsidR="00016BD0">
        <w:rPr>
          <w:rFonts w:eastAsia="Times New Roman"/>
          <w:color w:val="000000"/>
          <w:szCs w:val="24"/>
        </w:rPr>
        <w:t xml:space="preserve">LEAs did </w:t>
      </w:r>
      <w:r>
        <w:rPr>
          <w:rFonts w:eastAsia="Times New Roman"/>
          <w:color w:val="000000"/>
          <w:szCs w:val="24"/>
        </w:rPr>
        <w:t xml:space="preserve">last year, </w:t>
      </w:r>
      <w:r w:rsidR="00191133" w:rsidRPr="00006A7B">
        <w:rPr>
          <w:rFonts w:eastAsia="Times New Roman"/>
          <w:color w:val="000000"/>
          <w:szCs w:val="24"/>
        </w:rPr>
        <w:t>LEAs</w:t>
      </w:r>
      <w:r w:rsidR="00D531F1">
        <w:rPr>
          <w:rFonts w:eastAsia="Times New Roman"/>
          <w:color w:val="000000"/>
          <w:szCs w:val="24"/>
        </w:rPr>
        <w:t xml:space="preserve"> </w:t>
      </w:r>
      <w:r w:rsidR="00D04773">
        <w:rPr>
          <w:rFonts w:eastAsia="Times New Roman"/>
          <w:color w:val="000000"/>
          <w:szCs w:val="24"/>
        </w:rPr>
        <w:t>must</w:t>
      </w:r>
      <w:r w:rsidR="00191133" w:rsidRPr="00006A7B">
        <w:rPr>
          <w:rFonts w:eastAsia="Times New Roman"/>
          <w:color w:val="000000"/>
          <w:szCs w:val="24"/>
        </w:rPr>
        <w:t xml:space="preserve"> submit the CALPADS Student Absence Summary (STAS) file to the </w:t>
      </w:r>
      <w:r w:rsidR="00BF7B3A">
        <w:rPr>
          <w:rFonts w:eastAsia="Times New Roman"/>
          <w:color w:val="000000"/>
          <w:szCs w:val="24"/>
        </w:rPr>
        <w:t>Independent Study Attendance Collection (</w:t>
      </w:r>
      <w:r w:rsidR="00191133" w:rsidRPr="00006A7B">
        <w:rPr>
          <w:rFonts w:eastAsia="Times New Roman"/>
          <w:color w:val="000000"/>
          <w:szCs w:val="24"/>
        </w:rPr>
        <w:t>ISA</w:t>
      </w:r>
      <w:r w:rsidR="00CE6E85" w:rsidRPr="00006A7B">
        <w:rPr>
          <w:rFonts w:eastAsia="Times New Roman"/>
          <w:color w:val="000000"/>
          <w:szCs w:val="24"/>
        </w:rPr>
        <w:t>C</w:t>
      </w:r>
      <w:r w:rsidR="00BF7B3A">
        <w:rPr>
          <w:rFonts w:eastAsia="Times New Roman"/>
          <w:color w:val="000000"/>
          <w:szCs w:val="24"/>
        </w:rPr>
        <w:t>)</w:t>
      </w:r>
      <w:r w:rsidR="00A30084">
        <w:rPr>
          <w:rFonts w:eastAsia="Times New Roman"/>
          <w:color w:val="000000"/>
          <w:szCs w:val="24"/>
        </w:rPr>
        <w:t xml:space="preserve"> Reporting System</w:t>
      </w:r>
      <w:r w:rsidR="00D531F1">
        <w:rPr>
          <w:rFonts w:eastAsia="Times New Roman"/>
          <w:color w:val="000000"/>
          <w:szCs w:val="24"/>
        </w:rPr>
        <w:t xml:space="preserve"> for </w:t>
      </w:r>
      <w:r w:rsidR="00E66681">
        <w:rPr>
          <w:rFonts w:eastAsia="Times New Roman"/>
          <w:color w:val="000000"/>
          <w:szCs w:val="24"/>
        </w:rPr>
        <w:t xml:space="preserve">SY </w:t>
      </w:r>
      <w:r w:rsidR="00D531F1">
        <w:rPr>
          <w:rFonts w:eastAsia="Times New Roman"/>
          <w:color w:val="000000"/>
          <w:szCs w:val="24"/>
        </w:rPr>
        <w:t>P-EBT 4.0</w:t>
      </w:r>
      <w:r w:rsidR="00CE6E85" w:rsidRPr="00006A7B">
        <w:rPr>
          <w:rFonts w:eastAsia="Times New Roman"/>
          <w:color w:val="000000"/>
          <w:szCs w:val="24"/>
        </w:rPr>
        <w:t xml:space="preserve">. </w:t>
      </w:r>
      <w:r w:rsidR="00D531F1">
        <w:rPr>
          <w:rFonts w:eastAsia="Times New Roman"/>
          <w:color w:val="000000"/>
          <w:szCs w:val="24"/>
        </w:rPr>
        <w:t xml:space="preserve">For P-EBT 4.0, states are required to distribute </w:t>
      </w:r>
      <w:r w:rsidR="00BE11F2">
        <w:rPr>
          <w:rFonts w:eastAsia="Times New Roman"/>
          <w:color w:val="000000"/>
          <w:szCs w:val="24"/>
        </w:rPr>
        <w:t xml:space="preserve">all </w:t>
      </w:r>
      <w:r w:rsidR="00D531F1">
        <w:rPr>
          <w:rFonts w:eastAsia="Times New Roman"/>
          <w:color w:val="000000"/>
          <w:szCs w:val="24"/>
        </w:rPr>
        <w:t xml:space="preserve">benefits by September </w:t>
      </w:r>
      <w:r w:rsidR="00BE11F2">
        <w:rPr>
          <w:rFonts w:eastAsia="Times New Roman"/>
          <w:color w:val="000000"/>
          <w:szCs w:val="24"/>
        </w:rPr>
        <w:t>30</w:t>
      </w:r>
      <w:r w:rsidR="00D531F1">
        <w:rPr>
          <w:rFonts w:eastAsia="Times New Roman"/>
          <w:color w:val="000000"/>
          <w:szCs w:val="24"/>
        </w:rPr>
        <w:t xml:space="preserve">, 2023. This necessitates an early submission window </w:t>
      </w:r>
      <w:r w:rsidR="00D04773">
        <w:rPr>
          <w:rFonts w:eastAsia="Times New Roman"/>
          <w:color w:val="000000"/>
          <w:szCs w:val="24"/>
        </w:rPr>
        <w:t xml:space="preserve">for this data </w:t>
      </w:r>
      <w:r w:rsidR="00D531F1">
        <w:rPr>
          <w:rFonts w:eastAsia="Times New Roman"/>
          <w:color w:val="000000"/>
          <w:szCs w:val="24"/>
        </w:rPr>
        <w:t>of May 1</w:t>
      </w:r>
      <w:r w:rsidR="00BF7B3A">
        <w:rPr>
          <w:rFonts w:eastAsia="Times New Roman"/>
          <w:color w:val="000000"/>
          <w:szCs w:val="24"/>
        </w:rPr>
        <w:t>2</w:t>
      </w:r>
      <w:r w:rsidR="00D531F1">
        <w:rPr>
          <w:rFonts w:eastAsia="Times New Roman"/>
          <w:color w:val="000000"/>
          <w:szCs w:val="24"/>
        </w:rPr>
        <w:t xml:space="preserve"> through June 30, 2023. </w:t>
      </w:r>
      <w:r w:rsidR="00D04773" w:rsidRPr="00D04773">
        <w:rPr>
          <w:rFonts w:eastAsia="Times New Roman"/>
          <w:b/>
          <w:bCs/>
          <w:color w:val="000000"/>
          <w:szCs w:val="24"/>
        </w:rPr>
        <w:t>Therefore</w:t>
      </w:r>
      <w:r w:rsidR="00D04773">
        <w:rPr>
          <w:rFonts w:eastAsia="Times New Roman"/>
          <w:b/>
          <w:bCs/>
          <w:color w:val="000000"/>
          <w:szCs w:val="24"/>
        </w:rPr>
        <w:t xml:space="preserve">, </w:t>
      </w:r>
      <w:r w:rsidR="00D531F1" w:rsidRPr="00D04773">
        <w:rPr>
          <w:rFonts w:eastAsia="Times New Roman"/>
          <w:b/>
          <w:bCs/>
          <w:color w:val="000000"/>
          <w:szCs w:val="24"/>
        </w:rPr>
        <w:t>L</w:t>
      </w:r>
      <w:r w:rsidR="00D531F1" w:rsidRPr="00D531F1">
        <w:rPr>
          <w:rFonts w:eastAsia="Times New Roman"/>
          <w:b/>
          <w:bCs/>
          <w:color w:val="000000"/>
          <w:szCs w:val="24"/>
        </w:rPr>
        <w:t xml:space="preserve">EAs </w:t>
      </w:r>
      <w:r w:rsidR="00D04773">
        <w:rPr>
          <w:rFonts w:eastAsia="Times New Roman"/>
          <w:b/>
          <w:bCs/>
          <w:color w:val="000000"/>
          <w:szCs w:val="24"/>
        </w:rPr>
        <w:t>must</w:t>
      </w:r>
      <w:r w:rsidR="00D531F1" w:rsidRPr="00D531F1">
        <w:rPr>
          <w:rFonts w:eastAsia="Times New Roman"/>
          <w:b/>
          <w:bCs/>
          <w:color w:val="000000"/>
          <w:szCs w:val="24"/>
        </w:rPr>
        <w:t xml:space="preserve"> submit data to the ISAC by June 30, 2023</w:t>
      </w:r>
      <w:r w:rsidR="00D04773">
        <w:rPr>
          <w:rFonts w:eastAsia="Times New Roman"/>
          <w:b/>
          <w:bCs/>
          <w:color w:val="000000"/>
          <w:szCs w:val="24"/>
        </w:rPr>
        <w:t xml:space="preserve"> if their eligible students are to receive </w:t>
      </w:r>
      <w:r w:rsidR="00AF29EC">
        <w:rPr>
          <w:rFonts w:eastAsia="Times New Roman"/>
          <w:b/>
          <w:bCs/>
          <w:color w:val="000000"/>
          <w:szCs w:val="24"/>
        </w:rPr>
        <w:t xml:space="preserve">SY </w:t>
      </w:r>
      <w:r w:rsidR="00D04773">
        <w:rPr>
          <w:rFonts w:eastAsia="Times New Roman"/>
          <w:b/>
          <w:bCs/>
          <w:color w:val="000000"/>
          <w:szCs w:val="24"/>
        </w:rPr>
        <w:t xml:space="preserve">P-EBT </w:t>
      </w:r>
      <w:r w:rsidR="00335F57">
        <w:rPr>
          <w:rFonts w:eastAsia="Times New Roman"/>
          <w:b/>
          <w:bCs/>
          <w:color w:val="000000"/>
          <w:szCs w:val="24"/>
        </w:rPr>
        <w:t xml:space="preserve">4.0 </w:t>
      </w:r>
      <w:r w:rsidR="00D04773">
        <w:rPr>
          <w:rFonts w:eastAsia="Times New Roman"/>
          <w:b/>
          <w:bCs/>
          <w:color w:val="000000"/>
          <w:szCs w:val="24"/>
        </w:rPr>
        <w:t>benefits.</w:t>
      </w:r>
    </w:p>
    <w:p w14:paraId="297C1A13" w14:textId="77777777" w:rsidR="00D531F1" w:rsidRDefault="00D531F1" w:rsidP="00006A7B">
      <w:pPr>
        <w:shd w:val="clear" w:color="auto" w:fill="FFFFFF"/>
        <w:spacing w:after="0"/>
        <w:rPr>
          <w:rFonts w:eastAsia="Times New Roman"/>
          <w:color w:val="000000"/>
          <w:szCs w:val="24"/>
        </w:rPr>
      </w:pPr>
    </w:p>
    <w:p w14:paraId="19010F17" w14:textId="3CAB6DF1" w:rsidR="00CE6E85" w:rsidRPr="00D531F1" w:rsidRDefault="00191133" w:rsidP="00006A7B">
      <w:pPr>
        <w:shd w:val="clear" w:color="auto" w:fill="FFFFFF"/>
        <w:spacing w:after="0"/>
        <w:rPr>
          <w:color w:val="000000"/>
          <w:shd w:val="clear" w:color="auto" w:fill="FFFFFF"/>
        </w:rPr>
      </w:pPr>
      <w:r w:rsidRPr="00006A7B">
        <w:rPr>
          <w:color w:val="000000"/>
          <w:shd w:val="clear" w:color="auto" w:fill="FFFFFF"/>
        </w:rPr>
        <w:t xml:space="preserve">Data are to be reported for each </w:t>
      </w:r>
      <w:r w:rsidR="00CE6E85" w:rsidRPr="00006A7B">
        <w:rPr>
          <w:color w:val="000000"/>
          <w:shd w:val="clear" w:color="auto" w:fill="FFFFFF"/>
        </w:rPr>
        <w:t>of the months August 202</w:t>
      </w:r>
      <w:r w:rsidR="00D531F1">
        <w:rPr>
          <w:color w:val="000000"/>
          <w:shd w:val="clear" w:color="auto" w:fill="FFFFFF"/>
        </w:rPr>
        <w:t>2</w:t>
      </w:r>
      <w:r w:rsidR="00CE6E85" w:rsidRPr="00006A7B">
        <w:rPr>
          <w:color w:val="000000"/>
          <w:shd w:val="clear" w:color="auto" w:fill="FFFFFF"/>
        </w:rPr>
        <w:t xml:space="preserve"> through May </w:t>
      </w:r>
      <w:r w:rsidR="00D531F1">
        <w:rPr>
          <w:color w:val="000000"/>
          <w:shd w:val="clear" w:color="auto" w:fill="FFFFFF"/>
        </w:rPr>
        <w:t xml:space="preserve">11, </w:t>
      </w:r>
      <w:r w:rsidR="00CE6E85" w:rsidRPr="00006A7B">
        <w:rPr>
          <w:color w:val="000000"/>
          <w:shd w:val="clear" w:color="auto" w:fill="FFFFFF"/>
        </w:rPr>
        <w:t>202</w:t>
      </w:r>
      <w:r w:rsidR="00D531F1">
        <w:rPr>
          <w:color w:val="000000"/>
          <w:shd w:val="clear" w:color="auto" w:fill="FFFFFF"/>
        </w:rPr>
        <w:t>3</w:t>
      </w:r>
      <w:r w:rsidR="00CE6E85" w:rsidRPr="00006A7B">
        <w:rPr>
          <w:color w:val="000000"/>
          <w:shd w:val="clear" w:color="auto" w:fill="FFFFFF"/>
        </w:rPr>
        <w:t xml:space="preserve">, </w:t>
      </w:r>
      <w:r w:rsidRPr="00006A7B">
        <w:rPr>
          <w:color w:val="000000"/>
          <w:shd w:val="clear" w:color="auto" w:fill="FFFFFF"/>
        </w:rPr>
        <w:t xml:space="preserve">which means a separate file </w:t>
      </w:r>
      <w:r w:rsidR="0044163A">
        <w:rPr>
          <w:color w:val="000000"/>
          <w:shd w:val="clear" w:color="auto" w:fill="FFFFFF"/>
        </w:rPr>
        <w:t>must</w:t>
      </w:r>
      <w:r w:rsidRPr="00006A7B">
        <w:rPr>
          <w:color w:val="000000"/>
          <w:shd w:val="clear" w:color="auto" w:fill="FFFFFF"/>
        </w:rPr>
        <w:t xml:space="preserve"> be uploaded for each month. If assistance </w:t>
      </w:r>
      <w:r w:rsidR="00800DC7">
        <w:rPr>
          <w:color w:val="000000"/>
          <w:shd w:val="clear" w:color="auto" w:fill="FFFFFF"/>
        </w:rPr>
        <w:t xml:space="preserve">is needed to </w:t>
      </w:r>
      <w:r w:rsidRPr="00006A7B">
        <w:rPr>
          <w:color w:val="000000"/>
          <w:shd w:val="clear" w:color="auto" w:fill="FFFFFF"/>
        </w:rPr>
        <w:t>generat</w:t>
      </w:r>
      <w:r w:rsidR="00800DC7">
        <w:rPr>
          <w:color w:val="000000"/>
          <w:shd w:val="clear" w:color="auto" w:fill="FFFFFF"/>
        </w:rPr>
        <w:t>e</w:t>
      </w:r>
      <w:r w:rsidRPr="00006A7B">
        <w:rPr>
          <w:color w:val="000000"/>
          <w:shd w:val="clear" w:color="auto" w:fill="FFFFFF"/>
        </w:rPr>
        <w:t xml:space="preserve"> th</w:t>
      </w:r>
      <w:r w:rsidR="00CE6E85" w:rsidRPr="00006A7B">
        <w:rPr>
          <w:color w:val="000000"/>
          <w:shd w:val="clear" w:color="auto" w:fill="FFFFFF"/>
        </w:rPr>
        <w:t>e STAS</w:t>
      </w:r>
      <w:r w:rsidRPr="00006A7B">
        <w:rPr>
          <w:color w:val="000000"/>
          <w:shd w:val="clear" w:color="auto" w:fill="FFFFFF"/>
        </w:rPr>
        <w:t xml:space="preserve"> file</w:t>
      </w:r>
      <w:r w:rsidR="00CE6E85" w:rsidRPr="00006A7B">
        <w:rPr>
          <w:color w:val="000000"/>
          <w:shd w:val="clear" w:color="auto" w:fill="FFFFFF"/>
        </w:rPr>
        <w:t xml:space="preserve"> by month</w:t>
      </w:r>
      <w:r w:rsidR="003F3839">
        <w:rPr>
          <w:color w:val="000000"/>
          <w:shd w:val="clear" w:color="auto" w:fill="FFFFFF"/>
        </w:rPr>
        <w:t xml:space="preserve"> from your Student Information System (SIS)</w:t>
      </w:r>
      <w:r w:rsidR="0044163A">
        <w:rPr>
          <w:color w:val="000000"/>
          <w:shd w:val="clear" w:color="auto" w:fill="FFFFFF"/>
        </w:rPr>
        <w:t>,</w:t>
      </w:r>
      <w:r w:rsidR="003F3839">
        <w:rPr>
          <w:color w:val="000000"/>
          <w:shd w:val="clear" w:color="auto" w:fill="FFFFFF"/>
        </w:rPr>
        <w:t xml:space="preserve"> </w:t>
      </w:r>
      <w:r w:rsidR="00800DC7">
        <w:rPr>
          <w:color w:val="000000"/>
          <w:shd w:val="clear" w:color="auto" w:fill="FFFFFF"/>
        </w:rPr>
        <w:t>contact</w:t>
      </w:r>
      <w:r w:rsidRPr="00006A7B">
        <w:rPr>
          <w:color w:val="000000"/>
          <w:shd w:val="clear" w:color="auto" w:fill="FFFFFF"/>
        </w:rPr>
        <w:t xml:space="preserve"> </w:t>
      </w:r>
      <w:r w:rsidR="003F3839">
        <w:rPr>
          <w:color w:val="000000"/>
          <w:shd w:val="clear" w:color="auto" w:fill="FFFFFF"/>
        </w:rPr>
        <w:t>the SIS</w:t>
      </w:r>
      <w:r w:rsidRPr="00006A7B">
        <w:rPr>
          <w:color w:val="000000"/>
          <w:shd w:val="clear" w:color="auto" w:fill="FFFFFF"/>
        </w:rPr>
        <w:t xml:space="preserve"> vendor.</w:t>
      </w:r>
      <w:r w:rsidR="00CE6E85" w:rsidRPr="00006A7B">
        <w:rPr>
          <w:color w:val="000000"/>
          <w:shd w:val="clear" w:color="auto" w:fill="FFFFFF"/>
        </w:rPr>
        <w:t xml:space="preserve"> </w:t>
      </w:r>
      <w:r w:rsidR="003F3839">
        <w:rPr>
          <w:color w:val="000000"/>
          <w:shd w:val="clear" w:color="auto" w:fill="FFFFFF"/>
        </w:rPr>
        <w:t xml:space="preserve">LEAs that do not have a SIS can use the STAS Batch templated that is located in CALPADS (Help&gt;Batch File Templates Downloads&gt;Student Absence File (STAS) Template). </w:t>
      </w:r>
      <w:r w:rsidR="00CE6E85" w:rsidRPr="00006A7B">
        <w:rPr>
          <w:color w:val="000000"/>
          <w:shd w:val="clear" w:color="auto" w:fill="FFFFFF"/>
        </w:rPr>
        <w:t>When LEAs submit the STAS file to the ISAC, the system will apply the validations that run on the STAS file when it is submitted to CALPADS</w:t>
      </w:r>
      <w:r w:rsidR="003F3839">
        <w:rPr>
          <w:color w:val="000000"/>
          <w:shd w:val="clear" w:color="auto" w:fill="FFFFFF"/>
        </w:rPr>
        <w:t>, adjusted for the fact that the data are submitted for each month</w:t>
      </w:r>
      <w:r w:rsidR="005113F9">
        <w:rPr>
          <w:color w:val="000000"/>
          <w:shd w:val="clear" w:color="auto" w:fill="FFFFFF"/>
        </w:rPr>
        <w:t xml:space="preserve"> versus the entire year</w:t>
      </w:r>
      <w:r w:rsidR="00CE6E85" w:rsidRPr="00006A7B">
        <w:rPr>
          <w:color w:val="000000"/>
          <w:shd w:val="clear" w:color="auto" w:fill="FFFFFF"/>
        </w:rPr>
        <w:t>.</w:t>
      </w:r>
      <w:r w:rsidR="00B84DEA">
        <w:rPr>
          <w:color w:val="000000"/>
          <w:shd w:val="clear" w:color="auto" w:fill="FFFFFF"/>
        </w:rPr>
        <w:t xml:space="preserve"> </w:t>
      </w:r>
      <w:r w:rsidR="00D04773">
        <w:rPr>
          <w:color w:val="000000"/>
          <w:shd w:val="clear" w:color="auto" w:fill="FFFFFF"/>
        </w:rPr>
        <w:t>E</w:t>
      </w:r>
      <w:r w:rsidR="00B84DEA">
        <w:rPr>
          <w:color w:val="000000"/>
          <w:shd w:val="clear" w:color="auto" w:fill="FFFFFF"/>
        </w:rPr>
        <w:t>ach record must have a full CDS code with a valid school code; school codes of all 0000000 or 0000001 will be rejected on input.</w:t>
      </w:r>
    </w:p>
    <w:p w14:paraId="58ACA412" w14:textId="77777777" w:rsidR="00006A7B" w:rsidRDefault="00006A7B" w:rsidP="00006A7B">
      <w:pPr>
        <w:shd w:val="clear" w:color="auto" w:fill="FFFFFF"/>
        <w:spacing w:after="0"/>
        <w:rPr>
          <w:rFonts w:eastAsia="Times New Roman"/>
          <w:color w:val="000000"/>
          <w:szCs w:val="24"/>
        </w:rPr>
      </w:pPr>
    </w:p>
    <w:p w14:paraId="2A9A0E61" w14:textId="06E9B0FA" w:rsidR="00E82D21" w:rsidRDefault="00CA7A38" w:rsidP="00006A7B">
      <w:pPr>
        <w:shd w:val="clear" w:color="auto" w:fill="FFFFFF"/>
        <w:spacing w:after="0"/>
        <w:rPr>
          <w:rFonts w:eastAsia="Times New Roman"/>
          <w:color w:val="000000"/>
          <w:szCs w:val="24"/>
        </w:rPr>
      </w:pPr>
      <w:r>
        <w:rPr>
          <w:rFonts w:eastAsia="Times New Roman"/>
          <w:color w:val="000000"/>
          <w:szCs w:val="24"/>
        </w:rPr>
        <w:t xml:space="preserve">ISAC system access and the uploading of data will be the same as last year. </w:t>
      </w:r>
      <w:r w:rsidR="00BF7B3A" w:rsidRPr="00335F57">
        <w:rPr>
          <w:rFonts w:eastAsia="Times New Roman"/>
          <w:b/>
          <w:bCs/>
          <w:color w:val="000000"/>
          <w:szCs w:val="24"/>
        </w:rPr>
        <w:t xml:space="preserve">CALPADS </w:t>
      </w:r>
      <w:r w:rsidR="000E5228" w:rsidRPr="00335F57">
        <w:rPr>
          <w:rFonts w:eastAsia="Times New Roman"/>
          <w:b/>
          <w:bCs/>
          <w:color w:val="000000"/>
          <w:szCs w:val="24"/>
        </w:rPr>
        <w:t>LEA</w:t>
      </w:r>
      <w:r w:rsidR="00BF7B3A" w:rsidRPr="00335F57">
        <w:rPr>
          <w:rFonts w:eastAsia="Times New Roman"/>
          <w:b/>
          <w:bCs/>
          <w:color w:val="000000"/>
          <w:szCs w:val="24"/>
        </w:rPr>
        <w:t xml:space="preserve"> Administrators</w:t>
      </w:r>
      <w:r w:rsidR="00BF7B3A">
        <w:rPr>
          <w:rFonts w:eastAsia="Times New Roman"/>
          <w:color w:val="000000"/>
          <w:szCs w:val="24"/>
        </w:rPr>
        <w:t xml:space="preserve"> have been assigned an ISAC access code. </w:t>
      </w:r>
      <w:r w:rsidR="00335F57">
        <w:rPr>
          <w:rFonts w:eastAsia="Times New Roman"/>
          <w:color w:val="000000"/>
          <w:szCs w:val="24"/>
        </w:rPr>
        <w:t xml:space="preserve">CALPADS LEA Administrators can retrieve their access code by clicking on the “Retrieve Your Access Code” button found on the ISAC Login page. </w:t>
      </w:r>
      <w:r w:rsidR="00BF7B3A">
        <w:rPr>
          <w:rFonts w:eastAsia="Times New Roman"/>
          <w:color w:val="000000"/>
          <w:szCs w:val="24"/>
        </w:rPr>
        <w:t xml:space="preserve">Information on how to retrieve the ISAC access code and upload data to ISAC is provided on </w:t>
      </w:r>
      <w:r w:rsidR="00240849">
        <w:rPr>
          <w:rFonts w:eastAsia="Times New Roman"/>
          <w:color w:val="000000"/>
          <w:szCs w:val="24"/>
        </w:rPr>
        <w:t xml:space="preserve">the </w:t>
      </w:r>
      <w:r w:rsidR="000E5228">
        <w:rPr>
          <w:rFonts w:eastAsia="Times New Roman"/>
          <w:color w:val="000000"/>
          <w:szCs w:val="24"/>
        </w:rPr>
        <w:t>CDE’s website:</w:t>
      </w:r>
      <w:r w:rsidR="0044163A">
        <w:rPr>
          <w:rFonts w:eastAsia="Times New Roman"/>
          <w:color w:val="000000"/>
          <w:szCs w:val="24"/>
        </w:rPr>
        <w:t xml:space="preserve"> </w:t>
      </w:r>
    </w:p>
    <w:p w14:paraId="39810428" w14:textId="2589416F" w:rsidR="00B92356" w:rsidRDefault="00B92356" w:rsidP="00006A7B">
      <w:pPr>
        <w:shd w:val="clear" w:color="auto" w:fill="FFFFFF"/>
        <w:spacing w:after="0"/>
        <w:rPr>
          <w:rFonts w:eastAsia="Times New Roman"/>
          <w:color w:val="000000"/>
          <w:szCs w:val="24"/>
        </w:rPr>
      </w:pPr>
    </w:p>
    <w:p w14:paraId="1DBC426E" w14:textId="027E34B5" w:rsidR="00B92356" w:rsidRDefault="00B92356" w:rsidP="00CA7A38">
      <w:pPr>
        <w:pStyle w:val="ListParagraph"/>
        <w:numPr>
          <w:ilvl w:val="0"/>
          <w:numId w:val="18"/>
        </w:numPr>
        <w:spacing w:after="0"/>
        <w:rPr>
          <w:szCs w:val="24"/>
        </w:rPr>
      </w:pPr>
      <w:r w:rsidRPr="00315A68">
        <w:rPr>
          <w:szCs w:val="24"/>
        </w:rPr>
        <w:t xml:space="preserve">Information on ISAC: </w:t>
      </w:r>
      <w:hyperlink r:id="rId13" w:history="1">
        <w:r w:rsidRPr="00315A68">
          <w:rPr>
            <w:rStyle w:val="Hyperlink"/>
            <w:szCs w:val="24"/>
          </w:rPr>
          <w:t>https://www.cde.ca.gov/ds/dc/isac.asp</w:t>
        </w:r>
      </w:hyperlink>
      <w:r>
        <w:rPr>
          <w:szCs w:val="24"/>
        </w:rPr>
        <w:t>. This page includes</w:t>
      </w:r>
      <w:r w:rsidR="00CA7A38">
        <w:rPr>
          <w:szCs w:val="24"/>
        </w:rPr>
        <w:t>:</w:t>
      </w:r>
    </w:p>
    <w:p w14:paraId="5A4D33DA" w14:textId="77777777" w:rsidR="00B92356" w:rsidRDefault="00B92356" w:rsidP="00B92356">
      <w:pPr>
        <w:pStyle w:val="ListParagraph"/>
        <w:spacing w:after="0"/>
        <w:rPr>
          <w:szCs w:val="24"/>
        </w:rPr>
      </w:pPr>
    </w:p>
    <w:p w14:paraId="5ECB0D62" w14:textId="77777777" w:rsidR="00B92356" w:rsidRDefault="00B92356" w:rsidP="00CA7A38">
      <w:pPr>
        <w:pStyle w:val="ListParagraph"/>
        <w:numPr>
          <w:ilvl w:val="1"/>
          <w:numId w:val="19"/>
        </w:numPr>
        <w:spacing w:after="0"/>
        <w:rPr>
          <w:szCs w:val="24"/>
        </w:rPr>
      </w:pPr>
      <w:r>
        <w:rPr>
          <w:szCs w:val="24"/>
        </w:rPr>
        <w:t>A link to the login page (opens May 12, 2023)</w:t>
      </w:r>
    </w:p>
    <w:p w14:paraId="2ECD449D" w14:textId="77777777" w:rsidR="00B92356" w:rsidRPr="0042217A" w:rsidRDefault="00B92356" w:rsidP="00B92356">
      <w:pPr>
        <w:spacing w:after="0"/>
        <w:rPr>
          <w:szCs w:val="24"/>
        </w:rPr>
      </w:pPr>
    </w:p>
    <w:p w14:paraId="13CE16FA" w14:textId="5DBEC334" w:rsidR="00B92356" w:rsidRDefault="00240849" w:rsidP="00CA7A38">
      <w:pPr>
        <w:pStyle w:val="ListParagraph"/>
        <w:numPr>
          <w:ilvl w:val="0"/>
          <w:numId w:val="20"/>
        </w:numPr>
        <w:spacing w:after="0"/>
        <w:rPr>
          <w:szCs w:val="24"/>
        </w:rPr>
      </w:pPr>
      <w:r>
        <w:rPr>
          <w:szCs w:val="24"/>
        </w:rPr>
        <w:t>A l</w:t>
      </w:r>
      <w:r w:rsidR="00B92356" w:rsidRPr="0042217A">
        <w:rPr>
          <w:szCs w:val="24"/>
        </w:rPr>
        <w:t xml:space="preserve">ink to </w:t>
      </w:r>
      <w:r w:rsidR="00B92356">
        <w:rPr>
          <w:szCs w:val="24"/>
        </w:rPr>
        <w:t xml:space="preserve">a </w:t>
      </w:r>
      <w:r w:rsidR="00B92356" w:rsidRPr="0042217A">
        <w:rPr>
          <w:szCs w:val="24"/>
        </w:rPr>
        <w:t>training video</w:t>
      </w:r>
      <w:r w:rsidR="00B92356">
        <w:rPr>
          <w:szCs w:val="24"/>
        </w:rPr>
        <w:t xml:space="preserve"> on how LEA CALPADS Administrators can retrieve the ISAC Access Code</w:t>
      </w:r>
    </w:p>
    <w:p w14:paraId="6454236C" w14:textId="77777777" w:rsidR="00B92356" w:rsidRDefault="00B92356" w:rsidP="00B92356">
      <w:pPr>
        <w:pStyle w:val="ListParagraph"/>
        <w:spacing w:after="0"/>
        <w:ind w:left="1440"/>
        <w:rPr>
          <w:szCs w:val="24"/>
        </w:rPr>
      </w:pPr>
    </w:p>
    <w:p w14:paraId="2B895DB7" w14:textId="1D796BC9" w:rsidR="00CA7A38" w:rsidRPr="00CA7A38" w:rsidRDefault="00240849" w:rsidP="00CA7A38">
      <w:pPr>
        <w:pStyle w:val="ListParagraph"/>
        <w:numPr>
          <w:ilvl w:val="0"/>
          <w:numId w:val="20"/>
        </w:numPr>
        <w:spacing w:after="0"/>
        <w:rPr>
          <w:szCs w:val="24"/>
        </w:rPr>
      </w:pPr>
      <w:r>
        <w:rPr>
          <w:szCs w:val="24"/>
        </w:rPr>
        <w:t>A l</w:t>
      </w:r>
      <w:r w:rsidR="00B92356">
        <w:rPr>
          <w:szCs w:val="24"/>
        </w:rPr>
        <w:t>ink to a training video on how to upload data to the ISAC</w:t>
      </w:r>
    </w:p>
    <w:p w14:paraId="4A7B69A7" w14:textId="77777777" w:rsidR="00B92356" w:rsidRDefault="00B92356" w:rsidP="00B92356">
      <w:pPr>
        <w:pStyle w:val="ListParagraph"/>
        <w:spacing w:after="0"/>
        <w:ind w:left="1440"/>
        <w:rPr>
          <w:szCs w:val="24"/>
        </w:rPr>
      </w:pPr>
    </w:p>
    <w:p w14:paraId="0886A94E" w14:textId="768F6B96" w:rsidR="00335F57" w:rsidRPr="00335F57" w:rsidRDefault="00B92356" w:rsidP="00335F57">
      <w:pPr>
        <w:pStyle w:val="ListParagraph"/>
        <w:numPr>
          <w:ilvl w:val="0"/>
          <w:numId w:val="18"/>
        </w:numPr>
        <w:spacing w:after="0"/>
        <w:rPr>
          <w:szCs w:val="24"/>
        </w:rPr>
      </w:pPr>
      <w:r w:rsidRPr="00315A68">
        <w:rPr>
          <w:szCs w:val="24"/>
        </w:rPr>
        <w:t xml:space="preserve">Information on Navigating the ISAC Reporting System: </w:t>
      </w:r>
      <w:hyperlink r:id="rId14" w:history="1">
        <w:r w:rsidRPr="00315A68">
          <w:rPr>
            <w:rStyle w:val="Hyperlink"/>
            <w:szCs w:val="24"/>
          </w:rPr>
          <w:t>https://www.cde.ca.gov/ds/dc/isacinstructions.asp</w:t>
        </w:r>
      </w:hyperlink>
    </w:p>
    <w:p w14:paraId="755A65DC" w14:textId="77777777" w:rsidR="00335F57" w:rsidRDefault="00335F57" w:rsidP="00006A7B">
      <w:pPr>
        <w:shd w:val="clear" w:color="auto" w:fill="FFFFFF"/>
        <w:spacing w:after="0"/>
        <w:rPr>
          <w:rFonts w:eastAsia="Times New Roman"/>
          <w:b/>
          <w:color w:val="000000"/>
          <w:szCs w:val="24"/>
        </w:rPr>
      </w:pPr>
    </w:p>
    <w:p w14:paraId="570E484E" w14:textId="0DA53A91" w:rsidR="00701AFA" w:rsidRPr="00006A7B" w:rsidRDefault="00701AFA" w:rsidP="005A2D07">
      <w:pPr>
        <w:pStyle w:val="Heading3"/>
      </w:pPr>
      <w:r w:rsidRPr="00006A7B">
        <w:t>Benefit Levels and Distribution</w:t>
      </w:r>
      <w:r w:rsidR="009E2D72">
        <w:t xml:space="preserve"> for SY P-EBT 4.0</w:t>
      </w:r>
    </w:p>
    <w:p w14:paraId="35AA1094" w14:textId="06758170" w:rsidR="00701AFA" w:rsidRPr="00006A7B" w:rsidRDefault="00C2308A" w:rsidP="00006A7B">
      <w:pPr>
        <w:shd w:val="clear" w:color="auto" w:fill="FFFFFF"/>
        <w:spacing w:after="0"/>
        <w:rPr>
          <w:rFonts w:eastAsia="Times New Roman"/>
          <w:color w:val="000000"/>
          <w:szCs w:val="24"/>
        </w:rPr>
      </w:pPr>
      <w:r w:rsidRPr="00006A7B">
        <w:rPr>
          <w:rFonts w:eastAsia="Times New Roman"/>
          <w:color w:val="000000"/>
          <w:szCs w:val="24"/>
        </w:rPr>
        <w:t xml:space="preserve">The amount of benefit </w:t>
      </w:r>
      <w:r w:rsidR="00EB7E7B">
        <w:rPr>
          <w:rFonts w:eastAsia="Times New Roman"/>
          <w:color w:val="000000"/>
          <w:szCs w:val="24"/>
        </w:rPr>
        <w:t xml:space="preserve">that </w:t>
      </w:r>
      <w:r w:rsidRPr="00006A7B">
        <w:rPr>
          <w:rFonts w:eastAsia="Times New Roman"/>
          <w:color w:val="000000"/>
          <w:szCs w:val="24"/>
        </w:rPr>
        <w:t xml:space="preserve">each </w:t>
      </w:r>
      <w:r w:rsidR="00701AFA" w:rsidRPr="00006A7B">
        <w:rPr>
          <w:rFonts w:eastAsia="Times New Roman"/>
          <w:color w:val="000000"/>
          <w:szCs w:val="24"/>
        </w:rPr>
        <w:t xml:space="preserve">eligible </w:t>
      </w:r>
      <w:r w:rsidRPr="00006A7B">
        <w:rPr>
          <w:rFonts w:eastAsia="Times New Roman"/>
          <w:color w:val="000000"/>
          <w:szCs w:val="24"/>
        </w:rPr>
        <w:t>student will receive is based on the daily rate of $</w:t>
      </w:r>
      <w:r w:rsidR="003D57C1">
        <w:rPr>
          <w:rFonts w:eastAsia="Times New Roman"/>
          <w:color w:val="000000"/>
          <w:szCs w:val="24"/>
        </w:rPr>
        <w:t>8</w:t>
      </w:r>
      <w:r w:rsidRPr="00006A7B">
        <w:rPr>
          <w:rFonts w:eastAsia="Times New Roman"/>
          <w:color w:val="000000"/>
          <w:szCs w:val="24"/>
        </w:rPr>
        <w:t>.1</w:t>
      </w:r>
      <w:r w:rsidR="003D57C1">
        <w:rPr>
          <w:rFonts w:eastAsia="Times New Roman"/>
          <w:color w:val="000000"/>
          <w:szCs w:val="24"/>
        </w:rPr>
        <w:t>8</w:t>
      </w:r>
      <w:r w:rsidRPr="00006A7B">
        <w:rPr>
          <w:rFonts w:eastAsia="Times New Roman"/>
          <w:color w:val="000000"/>
          <w:szCs w:val="24"/>
        </w:rPr>
        <w:t xml:space="preserve"> multiplied by the</w:t>
      </w:r>
      <w:r w:rsidR="003D57C1">
        <w:rPr>
          <w:rFonts w:eastAsia="Times New Roman"/>
          <w:color w:val="000000"/>
          <w:szCs w:val="24"/>
        </w:rPr>
        <w:t xml:space="preserve"> aggregate</w:t>
      </w:r>
      <w:r w:rsidRPr="00006A7B">
        <w:rPr>
          <w:rFonts w:eastAsia="Times New Roman"/>
          <w:color w:val="000000"/>
          <w:szCs w:val="24"/>
        </w:rPr>
        <w:t xml:space="preserve"> number of days </w:t>
      </w:r>
      <w:r w:rsidR="004915BA">
        <w:rPr>
          <w:rFonts w:eastAsia="Times New Roman"/>
          <w:color w:val="000000"/>
          <w:szCs w:val="24"/>
        </w:rPr>
        <w:t xml:space="preserve">in </w:t>
      </w:r>
      <w:r w:rsidRPr="00006A7B">
        <w:rPr>
          <w:rFonts w:eastAsia="Times New Roman"/>
          <w:color w:val="000000"/>
          <w:szCs w:val="24"/>
        </w:rPr>
        <w:t xml:space="preserve">IS or excused </w:t>
      </w:r>
      <w:r w:rsidR="003D57C1">
        <w:rPr>
          <w:rFonts w:eastAsia="Times New Roman"/>
          <w:color w:val="000000"/>
          <w:szCs w:val="24"/>
        </w:rPr>
        <w:t xml:space="preserve">absences </w:t>
      </w:r>
      <w:r w:rsidR="0044163A">
        <w:rPr>
          <w:rFonts w:eastAsia="Times New Roman"/>
          <w:color w:val="000000"/>
          <w:szCs w:val="24"/>
        </w:rPr>
        <w:t xml:space="preserve">that </w:t>
      </w:r>
      <w:r w:rsidR="00701AFA" w:rsidRPr="00006A7B">
        <w:rPr>
          <w:rFonts w:eastAsia="Times New Roman"/>
          <w:color w:val="000000"/>
          <w:szCs w:val="24"/>
        </w:rPr>
        <w:t xml:space="preserve">LEAs submit </w:t>
      </w:r>
      <w:r w:rsidR="003D57C1">
        <w:rPr>
          <w:rFonts w:eastAsia="Times New Roman"/>
          <w:color w:val="000000"/>
          <w:szCs w:val="24"/>
        </w:rPr>
        <w:t xml:space="preserve">for each student </w:t>
      </w:r>
      <w:r w:rsidR="00701AFA" w:rsidRPr="00006A7B">
        <w:rPr>
          <w:rFonts w:eastAsia="Times New Roman"/>
          <w:color w:val="000000"/>
          <w:szCs w:val="24"/>
        </w:rPr>
        <w:t xml:space="preserve">to the ISAC Reporting System. </w:t>
      </w:r>
      <w:r w:rsidR="004915BA">
        <w:rPr>
          <w:rFonts w:eastAsia="Times New Roman"/>
          <w:color w:val="000000"/>
          <w:szCs w:val="24"/>
        </w:rPr>
        <w:t xml:space="preserve">Students with five </w:t>
      </w:r>
      <w:r w:rsidR="003D57C1">
        <w:rPr>
          <w:rFonts w:eastAsia="Times New Roman"/>
          <w:color w:val="000000"/>
          <w:szCs w:val="24"/>
        </w:rPr>
        <w:t>or more days in IS in a</w:t>
      </w:r>
      <w:r w:rsidR="00E82D21">
        <w:rPr>
          <w:rFonts w:eastAsia="Times New Roman"/>
          <w:color w:val="000000"/>
          <w:szCs w:val="24"/>
        </w:rPr>
        <w:t xml:space="preserve"> </w:t>
      </w:r>
      <w:r w:rsidR="003D57C1">
        <w:rPr>
          <w:rFonts w:eastAsia="Times New Roman"/>
          <w:color w:val="000000"/>
          <w:szCs w:val="24"/>
        </w:rPr>
        <w:t xml:space="preserve">month, </w:t>
      </w:r>
      <w:r w:rsidR="009D1F99">
        <w:rPr>
          <w:rFonts w:eastAsia="Times New Roman"/>
          <w:color w:val="000000"/>
          <w:szCs w:val="24"/>
        </w:rPr>
        <w:t>or</w:t>
      </w:r>
      <w:r w:rsidR="003D57C1">
        <w:rPr>
          <w:rFonts w:eastAsia="Times New Roman"/>
          <w:color w:val="000000"/>
          <w:szCs w:val="24"/>
        </w:rPr>
        <w:t xml:space="preserve"> </w:t>
      </w:r>
      <w:r w:rsidR="001750C9">
        <w:rPr>
          <w:rFonts w:eastAsia="Times New Roman"/>
          <w:color w:val="000000"/>
          <w:szCs w:val="24"/>
        </w:rPr>
        <w:t xml:space="preserve">5 or more </w:t>
      </w:r>
      <w:r w:rsidR="004915BA">
        <w:rPr>
          <w:rFonts w:eastAsia="Times New Roman"/>
          <w:color w:val="000000"/>
          <w:szCs w:val="24"/>
        </w:rPr>
        <w:t>days of excused absences in a</w:t>
      </w:r>
      <w:r w:rsidR="00E82D21">
        <w:rPr>
          <w:rFonts w:eastAsia="Times New Roman"/>
          <w:color w:val="000000"/>
          <w:szCs w:val="24"/>
        </w:rPr>
        <w:t xml:space="preserve"> </w:t>
      </w:r>
      <w:r w:rsidR="004915BA">
        <w:rPr>
          <w:rFonts w:eastAsia="Times New Roman"/>
          <w:color w:val="000000"/>
          <w:szCs w:val="24"/>
        </w:rPr>
        <w:t xml:space="preserve">month will </w:t>
      </w:r>
      <w:r w:rsidR="003D57C1">
        <w:rPr>
          <w:rFonts w:eastAsia="Times New Roman"/>
          <w:color w:val="000000"/>
          <w:szCs w:val="24"/>
        </w:rPr>
        <w:t xml:space="preserve">be included in the aggregate count. </w:t>
      </w:r>
      <w:r w:rsidR="00B84DEA">
        <w:rPr>
          <w:rFonts w:eastAsia="Times New Roman"/>
          <w:color w:val="000000"/>
          <w:szCs w:val="24"/>
        </w:rPr>
        <w:t>Students eligible for the SY P-EBT 4.0</w:t>
      </w:r>
      <w:r w:rsidR="00A455C2">
        <w:rPr>
          <w:rFonts w:eastAsia="Times New Roman"/>
          <w:color w:val="000000"/>
          <w:szCs w:val="24"/>
        </w:rPr>
        <w:t xml:space="preserve"> public school program</w:t>
      </w:r>
      <w:r w:rsidR="00B84DEA">
        <w:rPr>
          <w:rFonts w:eastAsia="Times New Roman"/>
          <w:color w:val="000000"/>
          <w:szCs w:val="24"/>
        </w:rPr>
        <w:t xml:space="preserve"> will</w:t>
      </w:r>
      <w:r w:rsidR="00E604CB">
        <w:rPr>
          <w:rFonts w:eastAsia="Times New Roman"/>
          <w:color w:val="000000"/>
          <w:szCs w:val="24"/>
        </w:rPr>
        <w:t xml:space="preserve"> also </w:t>
      </w:r>
      <w:r w:rsidR="00B84DEA">
        <w:rPr>
          <w:rFonts w:eastAsia="Times New Roman"/>
          <w:color w:val="000000"/>
          <w:szCs w:val="24"/>
        </w:rPr>
        <w:t xml:space="preserve">receive </w:t>
      </w:r>
      <w:r w:rsidR="00E604CB">
        <w:rPr>
          <w:rFonts w:eastAsia="Times New Roman"/>
          <w:color w:val="000000"/>
          <w:szCs w:val="24"/>
        </w:rPr>
        <w:t xml:space="preserve">a </w:t>
      </w:r>
      <w:r w:rsidR="00E604CB" w:rsidRPr="00DF4FBC">
        <w:rPr>
          <w:rFonts w:eastAsia="Times New Roman"/>
          <w:color w:val="000000"/>
          <w:szCs w:val="24"/>
        </w:rPr>
        <w:t xml:space="preserve">Summer </w:t>
      </w:r>
      <w:r w:rsidR="00DF4FBC">
        <w:rPr>
          <w:rFonts w:eastAsia="Times New Roman"/>
          <w:color w:val="000000"/>
          <w:szCs w:val="24"/>
        </w:rPr>
        <w:t xml:space="preserve">P-EBT </w:t>
      </w:r>
      <w:r w:rsidR="002B4470" w:rsidRPr="00DF4FBC">
        <w:rPr>
          <w:rFonts w:eastAsia="Times New Roman"/>
          <w:color w:val="000000"/>
          <w:szCs w:val="24"/>
        </w:rPr>
        <w:t>4.0</w:t>
      </w:r>
      <w:r w:rsidR="002B4470">
        <w:rPr>
          <w:rFonts w:eastAsia="Times New Roman"/>
          <w:color w:val="000000"/>
          <w:szCs w:val="24"/>
        </w:rPr>
        <w:t xml:space="preserve"> </w:t>
      </w:r>
      <w:r w:rsidR="00E604CB">
        <w:rPr>
          <w:rFonts w:eastAsia="Times New Roman"/>
          <w:color w:val="000000"/>
          <w:szCs w:val="24"/>
        </w:rPr>
        <w:t xml:space="preserve">benefit of $120, unless the </w:t>
      </w:r>
      <w:r w:rsidR="00800DC7">
        <w:rPr>
          <w:rFonts w:eastAsia="Times New Roman"/>
          <w:color w:val="000000"/>
          <w:szCs w:val="24"/>
        </w:rPr>
        <w:t>student</w:t>
      </w:r>
      <w:r w:rsidR="00E604CB">
        <w:rPr>
          <w:rFonts w:eastAsia="Times New Roman"/>
          <w:color w:val="000000"/>
          <w:szCs w:val="24"/>
        </w:rPr>
        <w:t xml:space="preserve"> has graduated, dropped out, o</w:t>
      </w:r>
      <w:r w:rsidR="00E82D21">
        <w:rPr>
          <w:rFonts w:eastAsia="Times New Roman"/>
          <w:color w:val="000000"/>
          <w:szCs w:val="24"/>
        </w:rPr>
        <w:t xml:space="preserve">r </w:t>
      </w:r>
      <w:r w:rsidR="00E604CB">
        <w:rPr>
          <w:rFonts w:eastAsia="Times New Roman"/>
          <w:color w:val="000000"/>
          <w:szCs w:val="24"/>
        </w:rPr>
        <w:t>moved out of state</w:t>
      </w:r>
      <w:r w:rsidR="002B4470">
        <w:rPr>
          <w:rFonts w:eastAsia="Times New Roman"/>
          <w:color w:val="000000"/>
          <w:szCs w:val="24"/>
        </w:rPr>
        <w:t xml:space="preserve"> prior to May 1, 2023</w:t>
      </w:r>
      <w:r w:rsidR="00E604CB">
        <w:rPr>
          <w:rFonts w:eastAsia="Times New Roman"/>
          <w:color w:val="000000"/>
          <w:szCs w:val="24"/>
        </w:rPr>
        <w:t>.</w:t>
      </w:r>
      <w:r w:rsidR="001750C9">
        <w:rPr>
          <w:rFonts w:eastAsia="Times New Roman"/>
          <w:color w:val="000000"/>
          <w:szCs w:val="24"/>
        </w:rPr>
        <w:t xml:space="preserve"> (See section, “</w:t>
      </w:r>
      <w:r w:rsidR="001750C9" w:rsidRPr="00800DC7">
        <w:rPr>
          <w:rFonts w:eastAsia="Times New Roman"/>
          <w:i/>
          <w:iCs/>
          <w:color w:val="000000"/>
          <w:szCs w:val="24"/>
        </w:rPr>
        <w:t xml:space="preserve">Summer P-EBT </w:t>
      </w:r>
      <w:r w:rsidR="00800DC7">
        <w:rPr>
          <w:rFonts w:eastAsia="Times New Roman"/>
          <w:i/>
          <w:iCs/>
          <w:color w:val="000000"/>
          <w:szCs w:val="24"/>
        </w:rPr>
        <w:t>4.0 Program</w:t>
      </w:r>
      <w:r w:rsidR="00137C36">
        <w:rPr>
          <w:rFonts w:eastAsia="Times New Roman"/>
          <w:color w:val="000000"/>
          <w:szCs w:val="24"/>
        </w:rPr>
        <w:t>.”</w:t>
      </w:r>
      <w:r w:rsidR="00E82D21">
        <w:rPr>
          <w:rFonts w:eastAsia="Times New Roman"/>
          <w:color w:val="000000"/>
          <w:szCs w:val="24"/>
        </w:rPr>
        <w:t>)</w:t>
      </w:r>
    </w:p>
    <w:p w14:paraId="584ADD39" w14:textId="77777777" w:rsidR="00006A7B" w:rsidRDefault="00006A7B" w:rsidP="00006A7B">
      <w:pPr>
        <w:shd w:val="clear" w:color="auto" w:fill="FFFFFF"/>
        <w:spacing w:after="0"/>
        <w:rPr>
          <w:rFonts w:eastAsia="Times New Roman"/>
          <w:bCs/>
          <w:color w:val="000000"/>
          <w:szCs w:val="24"/>
        </w:rPr>
      </w:pPr>
    </w:p>
    <w:p w14:paraId="501CD7ED" w14:textId="689CB1F0" w:rsidR="00987683" w:rsidRPr="005A2D07" w:rsidRDefault="00987683" w:rsidP="003D57C1">
      <w:pPr>
        <w:shd w:val="clear" w:color="auto" w:fill="FFFFFF"/>
        <w:spacing w:after="0"/>
        <w:rPr>
          <w:rFonts w:eastAsia="Times New Roman"/>
          <w:color w:val="000000"/>
          <w:szCs w:val="24"/>
        </w:rPr>
      </w:pPr>
      <w:r>
        <w:rPr>
          <w:rFonts w:eastAsia="Times New Roman"/>
          <w:bCs/>
          <w:color w:val="000000"/>
          <w:szCs w:val="24"/>
        </w:rPr>
        <w:t xml:space="preserve">Eligible students will receive </w:t>
      </w:r>
      <w:r w:rsidR="00BF7B3A">
        <w:rPr>
          <w:rFonts w:eastAsia="Times New Roman"/>
          <w:bCs/>
          <w:color w:val="000000"/>
          <w:szCs w:val="24"/>
        </w:rPr>
        <w:t xml:space="preserve">SY benefits on the </w:t>
      </w:r>
      <w:r>
        <w:rPr>
          <w:rFonts w:eastAsia="Times New Roman"/>
          <w:bCs/>
          <w:color w:val="000000"/>
          <w:szCs w:val="24"/>
        </w:rPr>
        <w:t>P-EBT 4.0</w:t>
      </w:r>
      <w:r w:rsidR="00BF7B3A">
        <w:rPr>
          <w:rFonts w:eastAsia="Times New Roman"/>
          <w:bCs/>
          <w:color w:val="000000"/>
          <w:szCs w:val="24"/>
        </w:rPr>
        <w:t xml:space="preserve"> that they received loaded with P-EBT 4.0 summer benefits. If the student was not eligible for summer benefits, they will receive a new P-EBT 4.0 card loaded with SY benefits. S</w:t>
      </w:r>
      <w:r w:rsidR="00284045">
        <w:rPr>
          <w:rFonts w:eastAsia="Times New Roman"/>
          <w:bCs/>
          <w:color w:val="000000"/>
          <w:szCs w:val="24"/>
        </w:rPr>
        <w:t>ummer benefits will be distributed first in the July-August timeframe.</w:t>
      </w:r>
      <w:r>
        <w:rPr>
          <w:rFonts w:eastAsia="Times New Roman"/>
          <w:bCs/>
          <w:color w:val="000000"/>
          <w:szCs w:val="24"/>
        </w:rPr>
        <w:t xml:space="preserve"> </w:t>
      </w:r>
      <w:r w:rsidR="00DF4FBC">
        <w:rPr>
          <w:rFonts w:eastAsia="Times New Roman"/>
          <w:bCs/>
          <w:color w:val="000000"/>
          <w:szCs w:val="24"/>
        </w:rPr>
        <w:t>S</w:t>
      </w:r>
      <w:r>
        <w:rPr>
          <w:rFonts w:eastAsia="Times New Roman"/>
          <w:bCs/>
          <w:color w:val="000000"/>
          <w:szCs w:val="24"/>
        </w:rPr>
        <w:t xml:space="preserve">chool year benefits </w:t>
      </w:r>
      <w:r w:rsidR="00284045">
        <w:rPr>
          <w:rFonts w:eastAsia="Times New Roman"/>
          <w:bCs/>
          <w:color w:val="000000"/>
          <w:szCs w:val="24"/>
        </w:rPr>
        <w:t xml:space="preserve">will </w:t>
      </w:r>
      <w:r w:rsidR="00DF4FBC">
        <w:rPr>
          <w:rFonts w:eastAsia="Times New Roman"/>
          <w:bCs/>
          <w:color w:val="000000"/>
          <w:szCs w:val="24"/>
        </w:rPr>
        <w:t xml:space="preserve">then </w:t>
      </w:r>
      <w:r w:rsidR="00284045">
        <w:rPr>
          <w:rFonts w:eastAsia="Times New Roman"/>
          <w:bCs/>
          <w:color w:val="000000"/>
          <w:szCs w:val="24"/>
        </w:rPr>
        <w:t xml:space="preserve">be </w:t>
      </w:r>
      <w:r w:rsidR="00EF0555" w:rsidRPr="00006A7B">
        <w:rPr>
          <w:rFonts w:eastAsia="Times New Roman"/>
          <w:bCs/>
          <w:color w:val="000000"/>
          <w:szCs w:val="24"/>
        </w:rPr>
        <w:t>load</w:t>
      </w:r>
      <w:r>
        <w:rPr>
          <w:rFonts w:eastAsia="Times New Roman"/>
          <w:bCs/>
          <w:color w:val="000000"/>
          <w:szCs w:val="24"/>
        </w:rPr>
        <w:t>ed on</w:t>
      </w:r>
      <w:r w:rsidR="00EF0555" w:rsidRPr="00006A7B">
        <w:rPr>
          <w:rFonts w:eastAsia="Times New Roman"/>
          <w:bCs/>
          <w:color w:val="000000"/>
          <w:szCs w:val="24"/>
        </w:rPr>
        <w:t xml:space="preserve"> </w:t>
      </w:r>
      <w:r w:rsidR="00A455C2">
        <w:rPr>
          <w:rFonts w:eastAsia="Times New Roman"/>
          <w:bCs/>
          <w:color w:val="000000"/>
          <w:szCs w:val="24"/>
        </w:rPr>
        <w:t xml:space="preserve">existing </w:t>
      </w:r>
      <w:r>
        <w:rPr>
          <w:rFonts w:eastAsia="Times New Roman"/>
          <w:bCs/>
          <w:color w:val="000000"/>
          <w:szCs w:val="24"/>
        </w:rPr>
        <w:t xml:space="preserve">P-EBT 4.0 </w:t>
      </w:r>
      <w:r w:rsidR="00A455C2">
        <w:rPr>
          <w:rFonts w:eastAsia="Times New Roman"/>
          <w:bCs/>
          <w:color w:val="000000"/>
          <w:szCs w:val="24"/>
        </w:rPr>
        <w:t>cards that were already sent with summer benefits</w:t>
      </w:r>
      <w:r w:rsidR="00DF4FBC">
        <w:rPr>
          <w:rFonts w:eastAsia="Times New Roman"/>
          <w:bCs/>
          <w:color w:val="000000"/>
          <w:szCs w:val="24"/>
        </w:rPr>
        <w:t xml:space="preserve"> (</w:t>
      </w:r>
      <w:r w:rsidR="00284045">
        <w:rPr>
          <w:rFonts w:eastAsia="Times New Roman"/>
          <w:bCs/>
          <w:color w:val="000000"/>
          <w:szCs w:val="24"/>
        </w:rPr>
        <w:t xml:space="preserve">or new </w:t>
      </w:r>
      <w:r w:rsidR="002B4470">
        <w:rPr>
          <w:rFonts w:eastAsia="Times New Roman"/>
          <w:bCs/>
          <w:color w:val="000000"/>
          <w:szCs w:val="24"/>
        </w:rPr>
        <w:t xml:space="preserve">P-EBT 4.0 </w:t>
      </w:r>
      <w:r w:rsidR="00284045">
        <w:rPr>
          <w:rFonts w:eastAsia="Times New Roman"/>
          <w:bCs/>
          <w:color w:val="000000"/>
          <w:szCs w:val="24"/>
        </w:rPr>
        <w:t xml:space="preserve">cards </w:t>
      </w:r>
      <w:r w:rsidR="00DF4FBC">
        <w:rPr>
          <w:rFonts w:eastAsia="Times New Roman"/>
          <w:bCs/>
          <w:color w:val="000000"/>
          <w:szCs w:val="24"/>
        </w:rPr>
        <w:t xml:space="preserve">will be sent to </w:t>
      </w:r>
      <w:r w:rsidR="00284045">
        <w:rPr>
          <w:rFonts w:eastAsia="Times New Roman"/>
          <w:bCs/>
          <w:color w:val="000000"/>
          <w:szCs w:val="24"/>
        </w:rPr>
        <w:t>students who did not receive summer benefits</w:t>
      </w:r>
      <w:r w:rsidR="00DF4FBC">
        <w:rPr>
          <w:rFonts w:eastAsia="Times New Roman"/>
          <w:bCs/>
          <w:color w:val="000000"/>
          <w:szCs w:val="24"/>
        </w:rPr>
        <w:t>)</w:t>
      </w:r>
      <w:r w:rsidR="00284045">
        <w:rPr>
          <w:rFonts w:eastAsia="Times New Roman"/>
          <w:bCs/>
          <w:color w:val="000000"/>
          <w:szCs w:val="24"/>
        </w:rPr>
        <w:t>.</w:t>
      </w:r>
      <w:r w:rsidR="00011848">
        <w:rPr>
          <w:rFonts w:eastAsia="Times New Roman"/>
          <w:color w:val="000000"/>
          <w:szCs w:val="24"/>
        </w:rPr>
        <w:t xml:space="preserve"> As </w:t>
      </w:r>
      <w:r w:rsidR="00DF4FBC">
        <w:rPr>
          <w:rFonts w:eastAsia="Times New Roman"/>
          <w:color w:val="000000"/>
          <w:szCs w:val="24"/>
        </w:rPr>
        <w:t>described</w:t>
      </w:r>
      <w:r w:rsidR="00011848">
        <w:rPr>
          <w:rFonts w:eastAsia="Times New Roman"/>
          <w:color w:val="000000"/>
          <w:szCs w:val="24"/>
        </w:rPr>
        <w:t xml:space="preserve"> earlier, cards will be mailed to </w:t>
      </w:r>
      <w:r w:rsidR="00DF4FBC">
        <w:rPr>
          <w:rFonts w:eastAsia="Times New Roman"/>
          <w:color w:val="000000"/>
          <w:szCs w:val="24"/>
        </w:rPr>
        <w:t xml:space="preserve">the </w:t>
      </w:r>
      <w:r w:rsidR="00284045">
        <w:rPr>
          <w:rFonts w:eastAsia="Times New Roman"/>
          <w:color w:val="000000"/>
          <w:szCs w:val="24"/>
        </w:rPr>
        <w:t xml:space="preserve">student </w:t>
      </w:r>
      <w:r w:rsidR="00011848">
        <w:rPr>
          <w:rFonts w:eastAsia="Times New Roman"/>
          <w:color w:val="000000"/>
          <w:szCs w:val="24"/>
        </w:rPr>
        <w:t>address</w:t>
      </w:r>
      <w:r w:rsidR="004915BA">
        <w:rPr>
          <w:rFonts w:eastAsia="Times New Roman"/>
          <w:color w:val="000000"/>
          <w:szCs w:val="24"/>
        </w:rPr>
        <w:t>.</w:t>
      </w:r>
      <w:r w:rsidR="00A455C2">
        <w:rPr>
          <w:rFonts w:eastAsia="Times New Roman"/>
          <w:color w:val="000000"/>
          <w:szCs w:val="24"/>
        </w:rPr>
        <w:t xml:space="preserve"> </w:t>
      </w:r>
      <w:r w:rsidR="00DF4FBC">
        <w:rPr>
          <w:rFonts w:eastAsia="Times New Roman"/>
          <w:color w:val="000000"/>
          <w:szCs w:val="24"/>
        </w:rPr>
        <w:t xml:space="preserve">(See </w:t>
      </w:r>
      <w:r w:rsidR="005F2153">
        <w:rPr>
          <w:rFonts w:eastAsia="Times New Roman"/>
          <w:color w:val="000000"/>
          <w:szCs w:val="24"/>
        </w:rPr>
        <w:t xml:space="preserve">the </w:t>
      </w:r>
      <w:r w:rsidR="00DF4FBC">
        <w:rPr>
          <w:rFonts w:eastAsia="Times New Roman"/>
          <w:color w:val="000000"/>
          <w:szCs w:val="24"/>
        </w:rPr>
        <w:t xml:space="preserve">section </w:t>
      </w:r>
      <w:r w:rsidR="005F2153">
        <w:rPr>
          <w:rFonts w:eastAsia="Times New Roman"/>
          <w:color w:val="000000"/>
          <w:szCs w:val="24"/>
        </w:rPr>
        <w:t xml:space="preserve">in this Flash entitled </w:t>
      </w:r>
      <w:r w:rsidR="00DF4FBC">
        <w:rPr>
          <w:rFonts w:eastAsia="Times New Roman"/>
          <w:color w:val="000000"/>
          <w:szCs w:val="24"/>
        </w:rPr>
        <w:t>“</w:t>
      </w:r>
      <w:r w:rsidR="00DF4FBC" w:rsidRPr="00DF4FBC">
        <w:rPr>
          <w:rFonts w:eastAsia="Times New Roman"/>
          <w:i/>
          <w:iCs/>
          <w:color w:val="000000"/>
          <w:szCs w:val="24"/>
        </w:rPr>
        <w:t>Populating Student Addresses in CALPADS</w:t>
      </w:r>
      <w:r w:rsidR="005F2153">
        <w:rPr>
          <w:rFonts w:eastAsia="Times New Roman"/>
          <w:i/>
          <w:iCs/>
          <w:color w:val="000000"/>
          <w:szCs w:val="24"/>
        </w:rPr>
        <w:t>.</w:t>
      </w:r>
      <w:r w:rsidR="00DF4FBC">
        <w:rPr>
          <w:rFonts w:eastAsia="Times New Roman"/>
          <w:i/>
          <w:iCs/>
          <w:color w:val="000000"/>
          <w:szCs w:val="24"/>
        </w:rPr>
        <w:t>”)</w:t>
      </w:r>
    </w:p>
    <w:p w14:paraId="4D00FF9E" w14:textId="0B1ED7D1" w:rsidR="004D4C96" w:rsidRDefault="004D4C96" w:rsidP="005A2D07">
      <w:pPr>
        <w:pStyle w:val="Heading2"/>
        <w:rPr>
          <w:rFonts w:eastAsia="Times New Roman"/>
        </w:rPr>
      </w:pPr>
      <w:r>
        <w:rPr>
          <w:rFonts w:eastAsia="Times New Roman"/>
        </w:rPr>
        <w:t>S</w:t>
      </w:r>
      <w:r w:rsidR="004E0591">
        <w:rPr>
          <w:rFonts w:eastAsia="Times New Roman"/>
        </w:rPr>
        <w:t>Y</w:t>
      </w:r>
      <w:r>
        <w:rPr>
          <w:rFonts w:eastAsia="Times New Roman"/>
        </w:rPr>
        <w:t xml:space="preserve"> P-EBT 4.0 Program for Students Attending P</w:t>
      </w:r>
      <w:r w:rsidR="00F312C1">
        <w:rPr>
          <w:rFonts w:eastAsia="Times New Roman"/>
        </w:rPr>
        <w:t>rivate</w:t>
      </w:r>
      <w:r>
        <w:rPr>
          <w:rFonts w:eastAsia="Times New Roman"/>
        </w:rPr>
        <w:t xml:space="preserve"> Virtual or Home Schools</w:t>
      </w:r>
    </w:p>
    <w:p w14:paraId="2D4AFDA3" w14:textId="31B11943" w:rsidR="009E2FF1" w:rsidRDefault="009E2FF1" w:rsidP="00006A7B">
      <w:pPr>
        <w:shd w:val="clear" w:color="auto" w:fill="FFFFFF"/>
        <w:spacing w:after="0"/>
        <w:outlineLvl w:val="3"/>
        <w:rPr>
          <w:rFonts w:eastAsia="Times New Roman"/>
          <w:color w:val="000000"/>
          <w:szCs w:val="24"/>
        </w:rPr>
      </w:pPr>
      <w:bookmarkStart w:id="9" w:name="_Hlk132988829"/>
      <w:r w:rsidRPr="009E2FF1">
        <w:rPr>
          <w:rFonts w:eastAsia="Times New Roman"/>
          <w:szCs w:val="24"/>
        </w:rPr>
        <w:t>P-EBT 4.0</w:t>
      </w:r>
      <w:r>
        <w:rPr>
          <w:rFonts w:eastAsia="Times New Roman"/>
          <w:szCs w:val="24"/>
        </w:rPr>
        <w:t xml:space="preserve"> provides benefits for eligible students attending a </w:t>
      </w:r>
      <w:r w:rsidR="00800DC7">
        <w:rPr>
          <w:rFonts w:eastAsia="Times New Roman"/>
          <w:szCs w:val="24"/>
        </w:rPr>
        <w:t>p</w:t>
      </w:r>
      <w:r w:rsidR="00F312C1">
        <w:rPr>
          <w:rFonts w:eastAsia="Times New Roman"/>
          <w:szCs w:val="24"/>
        </w:rPr>
        <w:t>rivate</w:t>
      </w:r>
      <w:r w:rsidR="00800DC7">
        <w:rPr>
          <w:rFonts w:eastAsia="Times New Roman"/>
          <w:szCs w:val="24"/>
        </w:rPr>
        <w:t xml:space="preserve"> </w:t>
      </w:r>
      <w:r>
        <w:rPr>
          <w:rFonts w:eastAsia="Times New Roman"/>
          <w:szCs w:val="24"/>
        </w:rPr>
        <w:t xml:space="preserve">virtual school </w:t>
      </w:r>
      <w:r w:rsidR="00F312C1">
        <w:rPr>
          <w:rFonts w:eastAsia="Times New Roman"/>
          <w:szCs w:val="24"/>
        </w:rPr>
        <w:t xml:space="preserve">not participating in a federal meals program, </w:t>
      </w:r>
      <w:r>
        <w:rPr>
          <w:rFonts w:eastAsia="Times New Roman"/>
          <w:szCs w:val="24"/>
        </w:rPr>
        <w:t>or who are homeschooled. To be eligible, students must have been enrolled in a school participating in</w:t>
      </w:r>
      <w:r w:rsidR="00BB429F">
        <w:rPr>
          <w:rFonts w:eastAsia="Times New Roman"/>
          <w:szCs w:val="24"/>
        </w:rPr>
        <w:t xml:space="preserve"> a federal meals program</w:t>
      </w:r>
      <w:r>
        <w:rPr>
          <w:rFonts w:eastAsia="Times New Roman"/>
          <w:color w:val="000000"/>
          <w:szCs w:val="24"/>
        </w:rPr>
        <w:t xml:space="preserve"> and then exited that school </w:t>
      </w:r>
      <w:r w:rsidR="00F56A0B">
        <w:rPr>
          <w:rFonts w:eastAsia="Times New Roman"/>
          <w:color w:val="000000"/>
          <w:szCs w:val="24"/>
        </w:rPr>
        <w:t xml:space="preserve">between </w:t>
      </w:r>
      <w:r w:rsidR="008D2640">
        <w:rPr>
          <w:rFonts w:eastAsia="Times New Roman"/>
          <w:color w:val="000000"/>
          <w:szCs w:val="24"/>
        </w:rPr>
        <w:t xml:space="preserve">January 27, 2020 </w:t>
      </w:r>
      <w:r w:rsidR="00F56A0B">
        <w:rPr>
          <w:rFonts w:eastAsia="Times New Roman"/>
          <w:color w:val="000000"/>
          <w:szCs w:val="24"/>
        </w:rPr>
        <w:t xml:space="preserve">and </w:t>
      </w:r>
      <w:r w:rsidR="00335F57">
        <w:rPr>
          <w:rFonts w:eastAsia="Times New Roman"/>
          <w:color w:val="000000"/>
          <w:szCs w:val="24"/>
        </w:rPr>
        <w:t>December 31,</w:t>
      </w:r>
      <w:r w:rsidR="00F56A0B">
        <w:rPr>
          <w:rFonts w:eastAsia="Times New Roman"/>
          <w:color w:val="000000"/>
          <w:szCs w:val="24"/>
        </w:rPr>
        <w:t xml:space="preserve"> 2022 </w:t>
      </w:r>
      <w:r>
        <w:rPr>
          <w:rFonts w:eastAsia="Times New Roman"/>
          <w:color w:val="000000"/>
          <w:szCs w:val="24"/>
        </w:rPr>
        <w:t>due to concerns about the COVID-19 outbreak. To receive benefits, families will need to apply</w:t>
      </w:r>
      <w:r w:rsidR="00F312C1">
        <w:rPr>
          <w:rFonts w:eastAsia="Times New Roman"/>
          <w:color w:val="000000"/>
          <w:szCs w:val="24"/>
        </w:rPr>
        <w:t xml:space="preserve"> online</w:t>
      </w:r>
      <w:r>
        <w:rPr>
          <w:rFonts w:eastAsia="Times New Roman"/>
          <w:color w:val="000000"/>
          <w:szCs w:val="24"/>
        </w:rPr>
        <w:t xml:space="preserve"> through the P-EBT</w:t>
      </w:r>
      <w:r w:rsidR="00F312C1">
        <w:rPr>
          <w:rFonts w:eastAsia="Times New Roman"/>
          <w:color w:val="000000"/>
          <w:szCs w:val="24"/>
        </w:rPr>
        <w:t xml:space="preserve"> Application Portal </w:t>
      </w:r>
      <w:r>
        <w:rPr>
          <w:rFonts w:eastAsia="Times New Roman"/>
          <w:color w:val="000000"/>
          <w:szCs w:val="24"/>
        </w:rPr>
        <w:t>by providing the following informati</w:t>
      </w:r>
      <w:r w:rsidR="00701BDD">
        <w:rPr>
          <w:rFonts w:eastAsia="Times New Roman"/>
          <w:color w:val="000000"/>
          <w:szCs w:val="24"/>
        </w:rPr>
        <w:t xml:space="preserve">on and </w:t>
      </w:r>
      <w:r w:rsidR="00E82D21">
        <w:rPr>
          <w:rFonts w:eastAsia="Times New Roman"/>
          <w:color w:val="000000"/>
          <w:szCs w:val="24"/>
        </w:rPr>
        <w:t>attestations</w:t>
      </w:r>
      <w:r>
        <w:rPr>
          <w:rFonts w:eastAsia="Times New Roman"/>
          <w:color w:val="000000"/>
          <w:szCs w:val="24"/>
        </w:rPr>
        <w:t>:</w:t>
      </w:r>
    </w:p>
    <w:p w14:paraId="30F111B6" w14:textId="77777777" w:rsidR="009E2FF1" w:rsidRDefault="009E2FF1" w:rsidP="00006A7B">
      <w:pPr>
        <w:shd w:val="clear" w:color="auto" w:fill="FFFFFF"/>
        <w:spacing w:after="0"/>
        <w:outlineLvl w:val="3"/>
        <w:rPr>
          <w:rFonts w:eastAsia="Times New Roman"/>
          <w:color w:val="000000"/>
          <w:szCs w:val="24"/>
        </w:rPr>
      </w:pPr>
    </w:p>
    <w:p w14:paraId="186F7CE5" w14:textId="137325F1" w:rsidR="004D4C96" w:rsidRDefault="009E2FF1" w:rsidP="00CA7A38">
      <w:pPr>
        <w:pStyle w:val="ListParagraph"/>
        <w:numPr>
          <w:ilvl w:val="0"/>
          <w:numId w:val="4"/>
        </w:numPr>
        <w:spacing w:after="0"/>
      </w:pPr>
      <w:r w:rsidRPr="009E2FF1">
        <w:t>Student’s last known</w:t>
      </w:r>
      <w:r w:rsidR="00F56A0B">
        <w:t xml:space="preserve"> public</w:t>
      </w:r>
      <w:r w:rsidR="004D4C96">
        <w:t xml:space="preserve"> </w:t>
      </w:r>
      <w:r w:rsidRPr="009E2FF1">
        <w:t>school</w:t>
      </w:r>
      <w:r w:rsidR="007130BE">
        <w:t xml:space="preserve"> where the student was enrolled and then </w:t>
      </w:r>
      <w:r w:rsidR="00701BDD">
        <w:t xml:space="preserve">exited </w:t>
      </w:r>
      <w:r w:rsidR="00335F57">
        <w:t>and the date of that exit</w:t>
      </w:r>
      <w:r w:rsidRPr="009E2FF1">
        <w:t xml:space="preserve">. </w:t>
      </w:r>
    </w:p>
    <w:p w14:paraId="6022EEB1" w14:textId="77777777" w:rsidR="00BB429F" w:rsidRDefault="00BB429F" w:rsidP="00BB429F">
      <w:pPr>
        <w:pStyle w:val="ListParagraph"/>
        <w:spacing w:after="0"/>
        <w:ind w:left="1080"/>
      </w:pPr>
    </w:p>
    <w:p w14:paraId="43049C24" w14:textId="44EB9AE6" w:rsidR="00F312C1" w:rsidRDefault="00F56A0B" w:rsidP="00CA7A38">
      <w:pPr>
        <w:pStyle w:val="ListParagraph"/>
        <w:numPr>
          <w:ilvl w:val="0"/>
          <w:numId w:val="4"/>
        </w:numPr>
        <w:spacing w:after="0"/>
      </w:pPr>
      <w:r>
        <w:t>T</w:t>
      </w:r>
      <w:r w:rsidR="00F312C1">
        <w:t xml:space="preserve">he </w:t>
      </w:r>
      <w:r w:rsidR="00F312C1" w:rsidRPr="009E2FF1">
        <w:t>SY 2022</w:t>
      </w:r>
      <w:r w:rsidR="00BB429F">
        <w:t>−</w:t>
      </w:r>
      <w:r w:rsidR="00F312C1" w:rsidRPr="009E2FF1">
        <w:t>23 private school affidavit number</w:t>
      </w:r>
      <w:r w:rsidR="00F312C1">
        <w:t xml:space="preserve"> provided by the CDE</w:t>
      </w:r>
      <w:r w:rsidR="00F63542">
        <w:t xml:space="preserve"> or </w:t>
      </w:r>
      <w:r w:rsidR="00987683">
        <w:t xml:space="preserve">the </w:t>
      </w:r>
      <w:r w:rsidR="00F63542">
        <w:t>county-district-school (CDS) code</w:t>
      </w:r>
      <w:r w:rsidR="00987683">
        <w:t xml:space="preserve"> assigned by </w:t>
      </w:r>
      <w:r w:rsidR="00335F57">
        <w:t xml:space="preserve">the </w:t>
      </w:r>
      <w:r w:rsidR="00987683">
        <w:t>CDE to private school</w:t>
      </w:r>
      <w:r>
        <w:t>s</w:t>
      </w:r>
      <w:r w:rsidR="00987683">
        <w:t xml:space="preserve"> with six </w:t>
      </w:r>
      <w:r>
        <w:t xml:space="preserve">or more </w:t>
      </w:r>
      <w:r w:rsidR="00987683">
        <w:t>students</w:t>
      </w:r>
      <w:r w:rsidR="00F312C1">
        <w:t>.</w:t>
      </w:r>
    </w:p>
    <w:p w14:paraId="4484861F" w14:textId="77777777" w:rsidR="00F312C1" w:rsidRDefault="00F312C1" w:rsidP="004D4C96">
      <w:pPr>
        <w:pStyle w:val="ListParagraph"/>
        <w:spacing w:after="0"/>
        <w:ind w:left="1080"/>
      </w:pPr>
    </w:p>
    <w:p w14:paraId="7EBA1825" w14:textId="3938AA61" w:rsidR="008D2640" w:rsidRDefault="008D2640" w:rsidP="00CA7A38">
      <w:pPr>
        <w:pStyle w:val="ListParagraph"/>
        <w:numPr>
          <w:ilvl w:val="0"/>
          <w:numId w:val="4"/>
        </w:numPr>
        <w:spacing w:after="0"/>
      </w:pPr>
      <w:r>
        <w:t>A</w:t>
      </w:r>
      <w:r w:rsidR="004D4C96">
        <w:t>n attestation that the student was</w:t>
      </w:r>
      <w:r w:rsidR="00E604CB">
        <w:t xml:space="preserve"> </w:t>
      </w:r>
      <w:r>
        <w:t xml:space="preserve">enrolled </w:t>
      </w:r>
      <w:r w:rsidRPr="009E2FF1">
        <w:t xml:space="preserve">in </w:t>
      </w:r>
      <w:r w:rsidR="004D4C96">
        <w:t>a p</w:t>
      </w:r>
      <w:r w:rsidR="00F312C1">
        <w:t>rivate</w:t>
      </w:r>
      <w:r w:rsidR="004D4C96">
        <w:t xml:space="preserve"> </w:t>
      </w:r>
      <w:r w:rsidRPr="009E2FF1">
        <w:t xml:space="preserve">virtual </w:t>
      </w:r>
      <w:r w:rsidR="00E82D21">
        <w:t xml:space="preserve">school </w:t>
      </w:r>
      <w:r>
        <w:t xml:space="preserve">or </w:t>
      </w:r>
      <w:r w:rsidR="004D4C96">
        <w:t xml:space="preserve">is </w:t>
      </w:r>
      <w:r>
        <w:t>homeschooling</w:t>
      </w:r>
      <w:r w:rsidRPr="009E2FF1">
        <w:t xml:space="preserve"> </w:t>
      </w:r>
      <w:r w:rsidR="00335F57">
        <w:t xml:space="preserve">due to </w:t>
      </w:r>
      <w:r w:rsidRPr="009E2FF1">
        <w:t>COVID-19</w:t>
      </w:r>
      <w:r w:rsidR="00335F57">
        <w:t xml:space="preserve"> concerns</w:t>
      </w:r>
      <w:r w:rsidRPr="009E2FF1">
        <w:t xml:space="preserve">. </w:t>
      </w:r>
    </w:p>
    <w:p w14:paraId="15CD5E12" w14:textId="77777777" w:rsidR="004D4C96" w:rsidRPr="009E2FF1" w:rsidRDefault="004D4C96" w:rsidP="004D4C96">
      <w:pPr>
        <w:spacing w:after="0"/>
      </w:pPr>
    </w:p>
    <w:p w14:paraId="7BDD73C2" w14:textId="05AD4703" w:rsidR="00701BDD" w:rsidRDefault="00701BDD" w:rsidP="00CA7A38">
      <w:pPr>
        <w:pStyle w:val="ListParagraph"/>
        <w:numPr>
          <w:ilvl w:val="0"/>
          <w:numId w:val="4"/>
        </w:numPr>
        <w:spacing w:after="0"/>
      </w:pPr>
      <w:r>
        <w:t>To determine eligibility:</w:t>
      </w:r>
    </w:p>
    <w:p w14:paraId="6389FE3A" w14:textId="77777777" w:rsidR="004D4C96" w:rsidRDefault="004D4C96" w:rsidP="004D4C96">
      <w:pPr>
        <w:spacing w:after="0"/>
      </w:pPr>
    </w:p>
    <w:p w14:paraId="1295D1B5" w14:textId="18A9F03C" w:rsidR="004E0591" w:rsidRDefault="008F3751" w:rsidP="00AF7CAF">
      <w:pPr>
        <w:pStyle w:val="ListParagraph"/>
        <w:numPr>
          <w:ilvl w:val="1"/>
          <w:numId w:val="22"/>
        </w:numPr>
        <w:spacing w:after="0"/>
      </w:pPr>
      <w:r w:rsidRPr="008F3751">
        <w:t>Supplemental Nutrition Assistance Program</w:t>
      </w:r>
      <w:r>
        <w:t>/</w:t>
      </w:r>
      <w:r w:rsidRPr="008F3751">
        <w:t>Tribal Temporary Assistance for Needy Families</w:t>
      </w:r>
      <w:r>
        <w:t xml:space="preserve"> (</w:t>
      </w:r>
      <w:r w:rsidR="004E0591" w:rsidRPr="009E2FF1">
        <w:t>SNAP/TANF</w:t>
      </w:r>
      <w:r>
        <w:t>)</w:t>
      </w:r>
      <w:r w:rsidR="004E0591" w:rsidRPr="009E2FF1">
        <w:t xml:space="preserve"> case number</w:t>
      </w:r>
      <w:r w:rsidR="004E0591">
        <w:t xml:space="preserve"> and </w:t>
      </w:r>
      <w:r w:rsidR="00F63542">
        <w:t xml:space="preserve">the </w:t>
      </w:r>
      <w:r w:rsidR="004E0591">
        <w:t xml:space="preserve">corresponding county where </w:t>
      </w:r>
      <w:r w:rsidR="00F63542">
        <w:t xml:space="preserve">the </w:t>
      </w:r>
      <w:r w:rsidR="004E0591">
        <w:t>case is active; or</w:t>
      </w:r>
    </w:p>
    <w:p w14:paraId="3ADBB8A3" w14:textId="77777777" w:rsidR="004E0591" w:rsidRDefault="004E0591" w:rsidP="004E0591">
      <w:pPr>
        <w:spacing w:after="0"/>
      </w:pPr>
    </w:p>
    <w:p w14:paraId="057D332D" w14:textId="76D58329" w:rsidR="004D4C96" w:rsidRPr="009E2FF1" w:rsidRDefault="00763116" w:rsidP="00AF7CAF">
      <w:pPr>
        <w:pStyle w:val="ListParagraph"/>
        <w:numPr>
          <w:ilvl w:val="1"/>
          <w:numId w:val="23"/>
        </w:numPr>
        <w:spacing w:after="0"/>
      </w:pPr>
      <w:r>
        <w:t xml:space="preserve">A </w:t>
      </w:r>
      <w:r w:rsidR="009E2FF1" w:rsidRPr="009E2FF1">
        <w:t xml:space="preserve">completed application </w:t>
      </w:r>
      <w:r w:rsidR="00701BDD">
        <w:t xml:space="preserve">that is </w:t>
      </w:r>
      <w:r w:rsidR="009E2FF1" w:rsidRPr="009E2FF1">
        <w:t xml:space="preserve">comparable to </w:t>
      </w:r>
      <w:r w:rsidR="009703D0">
        <w:t xml:space="preserve">the </w:t>
      </w:r>
      <w:r w:rsidR="009E2FF1" w:rsidRPr="009E2FF1">
        <w:t xml:space="preserve">USDA’s prototype </w:t>
      </w:r>
      <w:r w:rsidR="00701BDD">
        <w:t xml:space="preserve">FRPM </w:t>
      </w:r>
      <w:r w:rsidR="009E2FF1" w:rsidRPr="009E2FF1">
        <w:t>application</w:t>
      </w:r>
      <w:r w:rsidR="00701BDD">
        <w:t>, and a</w:t>
      </w:r>
      <w:r w:rsidR="009E2FF1" w:rsidRPr="009E2FF1">
        <w:t>n attestation that the household income and number of individuals living in the household, and all other information entered on the application is true and correct to the best of the parent’s/guardian’s knowledge</w:t>
      </w:r>
      <w:r w:rsidR="004E0591">
        <w:t>.</w:t>
      </w:r>
    </w:p>
    <w:p w14:paraId="3E9576D4" w14:textId="77777777" w:rsidR="004D4C96" w:rsidRPr="009E2FF1" w:rsidRDefault="004D4C96" w:rsidP="004D4C96">
      <w:pPr>
        <w:spacing w:after="0"/>
      </w:pPr>
    </w:p>
    <w:p w14:paraId="1FD3FA62" w14:textId="4D32D136" w:rsidR="009E2FF1" w:rsidRDefault="009E2FF1" w:rsidP="00CA7A38">
      <w:pPr>
        <w:pStyle w:val="ListParagraph"/>
        <w:numPr>
          <w:ilvl w:val="0"/>
          <w:numId w:val="4"/>
        </w:numPr>
        <w:spacing w:after="0"/>
      </w:pPr>
      <w:r w:rsidRPr="009E2FF1">
        <w:t xml:space="preserve">Proof of student’s identity. Acceptable forms of proof </w:t>
      </w:r>
      <w:r w:rsidR="004D4C96">
        <w:t xml:space="preserve">may </w:t>
      </w:r>
      <w:r w:rsidRPr="009E2FF1">
        <w:t xml:space="preserve">include </w:t>
      </w:r>
      <w:r w:rsidR="004D4C96">
        <w:t>a b</w:t>
      </w:r>
      <w:r w:rsidRPr="009E2FF1">
        <w:t>irth certificate</w:t>
      </w:r>
      <w:r w:rsidR="004D4C96">
        <w:t>, i</w:t>
      </w:r>
      <w:r w:rsidRPr="009E2FF1">
        <w:t>mmigration or naturalization documents</w:t>
      </w:r>
      <w:r w:rsidR="004D4C96">
        <w:t>, h</w:t>
      </w:r>
      <w:r w:rsidRPr="009E2FF1">
        <w:t>ospital birth record</w:t>
      </w:r>
      <w:r w:rsidR="004D4C96">
        <w:t>, p</w:t>
      </w:r>
      <w:r w:rsidRPr="009E2FF1">
        <w:t>assport</w:t>
      </w:r>
      <w:r w:rsidR="004D4C96">
        <w:t>, or t</w:t>
      </w:r>
      <w:r w:rsidRPr="009E2FF1">
        <w:t>ax forms with dependent information</w:t>
      </w:r>
      <w:r w:rsidR="004D4C96">
        <w:t>.</w:t>
      </w:r>
    </w:p>
    <w:p w14:paraId="3190DCF5" w14:textId="77777777" w:rsidR="00295CE2" w:rsidRDefault="00295CE2" w:rsidP="001214BB">
      <w:pPr>
        <w:pStyle w:val="ListParagraph"/>
        <w:spacing w:after="0"/>
        <w:ind w:left="1080"/>
      </w:pPr>
    </w:p>
    <w:p w14:paraId="3BCB19A3" w14:textId="4B77DCE6" w:rsidR="00792C4F" w:rsidRPr="009E2FF1" w:rsidRDefault="00792C4F" w:rsidP="00CA7A38">
      <w:pPr>
        <w:pStyle w:val="ListParagraph"/>
        <w:numPr>
          <w:ilvl w:val="0"/>
          <w:numId w:val="4"/>
        </w:numPr>
        <w:spacing w:after="0"/>
      </w:pPr>
      <w:r>
        <w:t>Verification of household income such as</w:t>
      </w:r>
      <w:r w:rsidR="001214BB">
        <w:t>:</w:t>
      </w:r>
      <w:r>
        <w:t xml:space="preserve"> paycheck stubs, social security statements, child support payments, and tax returns</w:t>
      </w:r>
      <w:r w:rsidR="0062796D">
        <w:t>.</w:t>
      </w:r>
    </w:p>
    <w:p w14:paraId="22394437" w14:textId="77777777" w:rsidR="009E2FF1" w:rsidRDefault="009E2FF1" w:rsidP="00006A7B">
      <w:pPr>
        <w:shd w:val="clear" w:color="auto" w:fill="FFFFFF"/>
        <w:spacing w:after="0"/>
        <w:outlineLvl w:val="3"/>
        <w:rPr>
          <w:rFonts w:eastAsia="Times New Roman"/>
          <w:szCs w:val="24"/>
        </w:rPr>
      </w:pPr>
    </w:p>
    <w:bookmarkEnd w:id="9"/>
    <w:p w14:paraId="60046E77" w14:textId="5E63407E" w:rsidR="004D4C96" w:rsidRPr="005A2D07" w:rsidRDefault="008D2640" w:rsidP="00006A7B">
      <w:pPr>
        <w:shd w:val="clear" w:color="auto" w:fill="FFFFFF"/>
        <w:spacing w:after="0"/>
        <w:outlineLvl w:val="3"/>
        <w:rPr>
          <w:rFonts w:eastAsia="Times New Roman"/>
          <w:szCs w:val="24"/>
        </w:rPr>
      </w:pPr>
      <w:r>
        <w:rPr>
          <w:rFonts w:eastAsia="Times New Roman"/>
          <w:szCs w:val="24"/>
        </w:rPr>
        <w:t>Families must submit their applications to the P-EBT</w:t>
      </w:r>
      <w:r w:rsidR="000E2037">
        <w:rPr>
          <w:rFonts w:eastAsia="Times New Roman"/>
          <w:szCs w:val="24"/>
        </w:rPr>
        <w:t xml:space="preserve"> Application Portal</w:t>
      </w:r>
      <w:r>
        <w:rPr>
          <w:rFonts w:eastAsia="Times New Roman"/>
          <w:szCs w:val="24"/>
        </w:rPr>
        <w:t xml:space="preserve"> </w:t>
      </w:r>
      <w:r w:rsidR="004D7EC5">
        <w:rPr>
          <w:rFonts w:eastAsia="Times New Roman"/>
          <w:szCs w:val="24"/>
        </w:rPr>
        <w:t xml:space="preserve">accessible from the P-EBT Web page, </w:t>
      </w:r>
      <w:r>
        <w:rPr>
          <w:rFonts w:eastAsia="Times New Roman"/>
          <w:szCs w:val="24"/>
        </w:rPr>
        <w:t xml:space="preserve">between July 7, 2023 to September 1, 2023. </w:t>
      </w:r>
      <w:r w:rsidR="00335F57">
        <w:rPr>
          <w:rFonts w:eastAsia="Times New Roman"/>
          <w:szCs w:val="24"/>
        </w:rPr>
        <w:t>Relevant a</w:t>
      </w:r>
      <w:r>
        <w:rPr>
          <w:rFonts w:eastAsia="Times New Roman"/>
          <w:szCs w:val="24"/>
        </w:rPr>
        <w:t>pplication</w:t>
      </w:r>
      <w:r w:rsidR="00335F57">
        <w:rPr>
          <w:rFonts w:eastAsia="Times New Roman"/>
          <w:szCs w:val="24"/>
        </w:rPr>
        <w:t xml:space="preserve"> data </w:t>
      </w:r>
      <w:r>
        <w:rPr>
          <w:rFonts w:eastAsia="Times New Roman"/>
          <w:szCs w:val="24"/>
        </w:rPr>
        <w:t xml:space="preserve">will be </w:t>
      </w:r>
      <w:r w:rsidR="002D6631">
        <w:rPr>
          <w:rFonts w:eastAsia="Times New Roman"/>
          <w:szCs w:val="24"/>
        </w:rPr>
        <w:t>validated with</w:t>
      </w:r>
      <w:r>
        <w:rPr>
          <w:rFonts w:eastAsia="Times New Roman"/>
          <w:szCs w:val="24"/>
        </w:rPr>
        <w:t xml:space="preserve"> CALPADS enrollment and 2022−23 </w:t>
      </w:r>
      <w:r w:rsidR="000E2037">
        <w:rPr>
          <w:rFonts w:eastAsia="Times New Roman"/>
          <w:szCs w:val="24"/>
        </w:rPr>
        <w:t>California School Director</w:t>
      </w:r>
      <w:r w:rsidR="004E0591">
        <w:rPr>
          <w:rFonts w:eastAsia="Times New Roman"/>
          <w:szCs w:val="24"/>
        </w:rPr>
        <w:t>y</w:t>
      </w:r>
      <w:r w:rsidR="000E2037">
        <w:rPr>
          <w:rFonts w:eastAsia="Times New Roman"/>
          <w:szCs w:val="24"/>
        </w:rPr>
        <w:t xml:space="preserve"> and </w:t>
      </w:r>
      <w:r>
        <w:rPr>
          <w:rFonts w:eastAsia="Times New Roman"/>
          <w:szCs w:val="24"/>
        </w:rPr>
        <w:t xml:space="preserve">private school affidavit </w:t>
      </w:r>
      <w:r w:rsidR="002D6631">
        <w:rPr>
          <w:rFonts w:eastAsia="Times New Roman"/>
          <w:szCs w:val="24"/>
        </w:rPr>
        <w:t>data</w:t>
      </w:r>
      <w:r>
        <w:rPr>
          <w:rFonts w:eastAsia="Times New Roman"/>
          <w:szCs w:val="24"/>
        </w:rPr>
        <w:t xml:space="preserve">. </w:t>
      </w:r>
      <w:r w:rsidR="004D4C96">
        <w:rPr>
          <w:rFonts w:eastAsia="Times New Roman"/>
          <w:szCs w:val="24"/>
        </w:rPr>
        <w:t>The P-EBT Helpline will notify all applicants of the approval or denial of their application. Approved applicants will receive benefits for all school days in 2022−23, calculated to be 171 days (18 days per month August – April</w:t>
      </w:r>
      <w:r w:rsidR="006C0978">
        <w:rPr>
          <w:rFonts w:eastAsia="Times New Roman"/>
          <w:szCs w:val="24"/>
        </w:rPr>
        <w:t>,</w:t>
      </w:r>
      <w:r w:rsidR="004D4C96">
        <w:rPr>
          <w:rFonts w:eastAsia="Times New Roman"/>
          <w:szCs w:val="24"/>
        </w:rPr>
        <w:t xml:space="preserve"> and 9 days in May) at a reimbursement rate of $8.18 per day. Approved applications will be processed and benefit cards sent to families</w:t>
      </w:r>
      <w:r w:rsidR="004E0591">
        <w:rPr>
          <w:rFonts w:eastAsia="Times New Roman"/>
          <w:szCs w:val="24"/>
        </w:rPr>
        <w:t xml:space="preserve"> on a rolling basis</w:t>
      </w:r>
      <w:r w:rsidR="004D4C96">
        <w:rPr>
          <w:rFonts w:eastAsia="Times New Roman"/>
          <w:szCs w:val="24"/>
        </w:rPr>
        <w:t>.</w:t>
      </w:r>
    </w:p>
    <w:p w14:paraId="5679333C" w14:textId="20AE08BA" w:rsidR="00315A68" w:rsidRPr="005A2D07" w:rsidRDefault="00315A68" w:rsidP="005A2D07">
      <w:pPr>
        <w:pStyle w:val="Heading2"/>
        <w:rPr>
          <w:rFonts w:eastAsia="Times New Roman"/>
        </w:rPr>
      </w:pPr>
      <w:bookmarkStart w:id="10" w:name="_Hlk132990021"/>
      <w:r w:rsidRPr="00006A7B">
        <w:rPr>
          <w:rFonts w:eastAsia="Times New Roman"/>
        </w:rPr>
        <w:t xml:space="preserve">Communications and Resources for </w:t>
      </w:r>
      <w:r>
        <w:rPr>
          <w:rFonts w:eastAsia="Times New Roman"/>
        </w:rPr>
        <w:t>LEAs</w:t>
      </w:r>
    </w:p>
    <w:p w14:paraId="355AC471" w14:textId="16F0208C" w:rsidR="00315A68" w:rsidRDefault="00315A68" w:rsidP="00CA7A38">
      <w:pPr>
        <w:pStyle w:val="ListParagraph"/>
        <w:numPr>
          <w:ilvl w:val="0"/>
          <w:numId w:val="18"/>
        </w:numPr>
        <w:spacing w:after="0"/>
        <w:rPr>
          <w:szCs w:val="24"/>
        </w:rPr>
      </w:pPr>
      <w:r w:rsidRPr="00315A68">
        <w:rPr>
          <w:szCs w:val="24"/>
        </w:rPr>
        <w:t xml:space="preserve">Information on ISAC: </w:t>
      </w:r>
      <w:hyperlink r:id="rId15" w:history="1">
        <w:r w:rsidRPr="00315A68">
          <w:rPr>
            <w:rStyle w:val="Hyperlink"/>
            <w:szCs w:val="24"/>
          </w:rPr>
          <w:t>https://www.cde.ca.gov/ds/dc/isac.asp</w:t>
        </w:r>
      </w:hyperlink>
      <w:r w:rsidR="0042217A">
        <w:rPr>
          <w:szCs w:val="24"/>
        </w:rPr>
        <w:t>. This page includes</w:t>
      </w:r>
      <w:r w:rsidR="00335F57">
        <w:rPr>
          <w:szCs w:val="24"/>
        </w:rPr>
        <w:t>:</w:t>
      </w:r>
    </w:p>
    <w:p w14:paraId="66011388" w14:textId="77777777" w:rsidR="0042217A" w:rsidRDefault="0042217A" w:rsidP="0042217A">
      <w:pPr>
        <w:pStyle w:val="ListParagraph"/>
        <w:spacing w:after="0"/>
        <w:rPr>
          <w:szCs w:val="24"/>
        </w:rPr>
      </w:pPr>
    </w:p>
    <w:p w14:paraId="5208B93A" w14:textId="31BF71CE" w:rsidR="0042217A" w:rsidRDefault="0042217A" w:rsidP="00CA7A38">
      <w:pPr>
        <w:pStyle w:val="ListParagraph"/>
        <w:numPr>
          <w:ilvl w:val="1"/>
          <w:numId w:val="19"/>
        </w:numPr>
        <w:spacing w:after="0"/>
        <w:rPr>
          <w:szCs w:val="24"/>
        </w:rPr>
      </w:pPr>
      <w:r>
        <w:rPr>
          <w:szCs w:val="24"/>
        </w:rPr>
        <w:t>A link to the login page (opens May 12, 2023)</w:t>
      </w:r>
    </w:p>
    <w:p w14:paraId="49EF16E8" w14:textId="77777777" w:rsidR="0042217A" w:rsidRPr="0042217A" w:rsidRDefault="0042217A" w:rsidP="0042217A">
      <w:pPr>
        <w:spacing w:after="0"/>
        <w:rPr>
          <w:szCs w:val="24"/>
        </w:rPr>
      </w:pPr>
    </w:p>
    <w:p w14:paraId="3E6FB7D6" w14:textId="13BBC3DA" w:rsidR="0042217A" w:rsidRDefault="009703D0" w:rsidP="00CA7A38">
      <w:pPr>
        <w:pStyle w:val="ListParagraph"/>
        <w:numPr>
          <w:ilvl w:val="0"/>
          <w:numId w:val="20"/>
        </w:numPr>
        <w:spacing w:after="0"/>
        <w:rPr>
          <w:szCs w:val="24"/>
        </w:rPr>
      </w:pPr>
      <w:r>
        <w:rPr>
          <w:szCs w:val="24"/>
        </w:rPr>
        <w:t>A l</w:t>
      </w:r>
      <w:r w:rsidR="0042217A" w:rsidRPr="0042217A">
        <w:rPr>
          <w:szCs w:val="24"/>
        </w:rPr>
        <w:t xml:space="preserve">ink to </w:t>
      </w:r>
      <w:r w:rsidR="0042217A">
        <w:rPr>
          <w:szCs w:val="24"/>
        </w:rPr>
        <w:t xml:space="preserve">a </w:t>
      </w:r>
      <w:r w:rsidR="0042217A" w:rsidRPr="0042217A">
        <w:rPr>
          <w:szCs w:val="24"/>
        </w:rPr>
        <w:t>training video</w:t>
      </w:r>
      <w:r w:rsidR="0042217A">
        <w:rPr>
          <w:szCs w:val="24"/>
        </w:rPr>
        <w:t xml:space="preserve"> on how LEA CALPADS Administrators can retrieve the ISAC Access Code</w:t>
      </w:r>
    </w:p>
    <w:p w14:paraId="2E32A901" w14:textId="77777777" w:rsidR="0042217A" w:rsidRDefault="0042217A" w:rsidP="0042217A">
      <w:pPr>
        <w:pStyle w:val="ListParagraph"/>
        <w:spacing w:after="0"/>
        <w:ind w:left="1440"/>
        <w:rPr>
          <w:szCs w:val="24"/>
        </w:rPr>
      </w:pPr>
    </w:p>
    <w:p w14:paraId="78A9246E" w14:textId="4041FB31" w:rsidR="0042217A" w:rsidRPr="0042217A" w:rsidRDefault="009703D0" w:rsidP="00CA7A38">
      <w:pPr>
        <w:pStyle w:val="ListParagraph"/>
        <w:numPr>
          <w:ilvl w:val="0"/>
          <w:numId w:val="20"/>
        </w:numPr>
        <w:spacing w:after="0"/>
        <w:rPr>
          <w:szCs w:val="24"/>
        </w:rPr>
      </w:pPr>
      <w:r>
        <w:rPr>
          <w:szCs w:val="24"/>
        </w:rPr>
        <w:t>A lin</w:t>
      </w:r>
      <w:r w:rsidR="0042217A">
        <w:rPr>
          <w:szCs w:val="24"/>
        </w:rPr>
        <w:t>k to a training video on how to upload data to the ISAC</w:t>
      </w:r>
    </w:p>
    <w:p w14:paraId="1966EBAD" w14:textId="77777777" w:rsidR="0042217A" w:rsidRDefault="0042217A" w:rsidP="0042217A">
      <w:pPr>
        <w:pStyle w:val="ListParagraph"/>
        <w:spacing w:after="0"/>
        <w:ind w:left="1440"/>
        <w:rPr>
          <w:szCs w:val="24"/>
        </w:rPr>
      </w:pPr>
    </w:p>
    <w:p w14:paraId="470D1EE0" w14:textId="723B79DC" w:rsidR="00315A68" w:rsidRPr="0042217A" w:rsidRDefault="00315A68" w:rsidP="00CA7A38">
      <w:pPr>
        <w:pStyle w:val="ListParagraph"/>
        <w:numPr>
          <w:ilvl w:val="0"/>
          <w:numId w:val="18"/>
        </w:numPr>
        <w:spacing w:after="0"/>
        <w:rPr>
          <w:szCs w:val="24"/>
        </w:rPr>
      </w:pPr>
      <w:r w:rsidRPr="00315A68">
        <w:rPr>
          <w:szCs w:val="24"/>
        </w:rPr>
        <w:t xml:space="preserve">Information on Navigating the ISAC Reporting System: </w:t>
      </w:r>
      <w:hyperlink r:id="rId16" w:history="1">
        <w:r w:rsidRPr="00315A68">
          <w:rPr>
            <w:rStyle w:val="Hyperlink"/>
            <w:szCs w:val="24"/>
          </w:rPr>
          <w:t>https://www.cde.ca.gov/ds/dc/isacinstructions.asp</w:t>
        </w:r>
      </w:hyperlink>
    </w:p>
    <w:p w14:paraId="0C2A001B" w14:textId="77777777" w:rsidR="0042217A" w:rsidRPr="00315A68" w:rsidRDefault="0042217A" w:rsidP="00315A68">
      <w:pPr>
        <w:spacing w:after="0"/>
        <w:rPr>
          <w:szCs w:val="24"/>
        </w:rPr>
      </w:pPr>
    </w:p>
    <w:p w14:paraId="167E8A7C" w14:textId="77777777" w:rsidR="0042217A" w:rsidRDefault="0042217A" w:rsidP="0042217A">
      <w:pPr>
        <w:shd w:val="clear" w:color="auto" w:fill="FFFFFF"/>
        <w:spacing w:after="0"/>
        <w:outlineLvl w:val="3"/>
        <w:rPr>
          <w:rFonts w:eastAsia="Times New Roman"/>
          <w:szCs w:val="24"/>
        </w:rPr>
      </w:pPr>
      <w:r w:rsidRPr="00BB429F">
        <w:rPr>
          <w:rFonts w:eastAsia="Times New Roman"/>
          <w:szCs w:val="24"/>
        </w:rPr>
        <w:t xml:space="preserve">LEAs </w:t>
      </w:r>
      <w:r>
        <w:rPr>
          <w:rFonts w:eastAsia="Times New Roman"/>
          <w:szCs w:val="24"/>
        </w:rPr>
        <w:t>should not send tickets to the CALPADS Service Desk. Instead, LEAs should send:</w:t>
      </w:r>
    </w:p>
    <w:p w14:paraId="0F938234" w14:textId="77777777" w:rsidR="00315A68" w:rsidRPr="00315A68" w:rsidRDefault="00315A68" w:rsidP="0042217A">
      <w:pPr>
        <w:spacing w:after="0"/>
        <w:rPr>
          <w:szCs w:val="24"/>
        </w:rPr>
      </w:pPr>
    </w:p>
    <w:p w14:paraId="28F6BF7C" w14:textId="77777777" w:rsidR="0042217A" w:rsidRDefault="0042217A" w:rsidP="00CA7A38">
      <w:pPr>
        <w:pStyle w:val="ListParagraph"/>
        <w:numPr>
          <w:ilvl w:val="0"/>
          <w:numId w:val="18"/>
        </w:numPr>
        <w:spacing w:after="0"/>
        <w:rPr>
          <w:szCs w:val="24"/>
        </w:rPr>
      </w:pPr>
      <w:r w:rsidRPr="00315A68">
        <w:rPr>
          <w:szCs w:val="24"/>
        </w:rPr>
        <w:t xml:space="preserve">Technical questions about ISAC: </w:t>
      </w:r>
      <w:hyperlink r:id="rId17" w:history="1">
        <w:r w:rsidRPr="00315A68">
          <w:rPr>
            <w:rStyle w:val="Hyperlink"/>
            <w:szCs w:val="24"/>
          </w:rPr>
          <w:t>ISAC@cde.ca.gov</w:t>
        </w:r>
      </w:hyperlink>
    </w:p>
    <w:p w14:paraId="1D1CD389" w14:textId="77777777" w:rsidR="0042217A" w:rsidRPr="00315A68" w:rsidRDefault="0042217A" w:rsidP="0042217A">
      <w:pPr>
        <w:spacing w:after="0"/>
        <w:rPr>
          <w:szCs w:val="24"/>
        </w:rPr>
      </w:pPr>
    </w:p>
    <w:p w14:paraId="287A3951" w14:textId="3100859C" w:rsidR="00315A68" w:rsidRPr="005A2D07" w:rsidRDefault="0042217A" w:rsidP="005A2D07">
      <w:pPr>
        <w:pStyle w:val="ListParagraph"/>
        <w:numPr>
          <w:ilvl w:val="0"/>
          <w:numId w:val="18"/>
        </w:numPr>
        <w:spacing w:after="0"/>
        <w:rPr>
          <w:szCs w:val="24"/>
        </w:rPr>
      </w:pPr>
      <w:r w:rsidRPr="00315A68">
        <w:rPr>
          <w:szCs w:val="24"/>
        </w:rPr>
        <w:t xml:space="preserve">Programmatic questions about P-EBT: </w:t>
      </w:r>
      <w:hyperlink r:id="rId18" w:history="1">
        <w:r w:rsidRPr="00315A68">
          <w:rPr>
            <w:rStyle w:val="Hyperlink"/>
            <w:szCs w:val="24"/>
          </w:rPr>
          <w:t>PEBT@cde.ca.gov</w:t>
        </w:r>
      </w:hyperlink>
    </w:p>
    <w:p w14:paraId="37EA5EC8" w14:textId="038F3894" w:rsidR="00C2308A" w:rsidRPr="00006A7B" w:rsidRDefault="00C2308A" w:rsidP="005A2D07">
      <w:pPr>
        <w:pStyle w:val="Heading2"/>
        <w:rPr>
          <w:rFonts w:eastAsia="Times New Roman"/>
        </w:rPr>
      </w:pPr>
      <w:r w:rsidRPr="00006A7B">
        <w:rPr>
          <w:rFonts w:eastAsia="Times New Roman"/>
        </w:rPr>
        <w:t>Communications and Resources for Eligible Households</w:t>
      </w:r>
    </w:p>
    <w:p w14:paraId="1E0B7B87" w14:textId="5B2E1EB5" w:rsidR="00DC6431" w:rsidRPr="00DC6431" w:rsidRDefault="00C2308A" w:rsidP="00DC6431">
      <w:pPr>
        <w:shd w:val="clear" w:color="auto" w:fill="FFFFFF"/>
        <w:spacing w:after="0"/>
        <w:rPr>
          <w:rFonts w:eastAsia="Times New Roman"/>
          <w:color w:val="000000"/>
          <w:szCs w:val="24"/>
        </w:rPr>
      </w:pPr>
      <w:r w:rsidRPr="00006A7B">
        <w:rPr>
          <w:rFonts w:eastAsia="Times New Roman"/>
          <w:color w:val="000000"/>
          <w:szCs w:val="24"/>
        </w:rPr>
        <w:t>The CDSS will send communications about the upcoming availability of 202</w:t>
      </w:r>
      <w:r w:rsidR="009E2FF1">
        <w:rPr>
          <w:rFonts w:eastAsia="Times New Roman"/>
          <w:color w:val="000000"/>
          <w:szCs w:val="24"/>
        </w:rPr>
        <w:t>2</w:t>
      </w:r>
      <w:r w:rsidRPr="00006A7B">
        <w:rPr>
          <w:rFonts w:eastAsia="Times New Roman"/>
          <w:color w:val="000000"/>
          <w:szCs w:val="24"/>
        </w:rPr>
        <w:t>–2</w:t>
      </w:r>
      <w:r w:rsidR="009E2FF1">
        <w:rPr>
          <w:rFonts w:eastAsia="Times New Roman"/>
          <w:color w:val="000000"/>
          <w:szCs w:val="24"/>
        </w:rPr>
        <w:t>3</w:t>
      </w:r>
      <w:r w:rsidRPr="00006A7B">
        <w:rPr>
          <w:rFonts w:eastAsia="Times New Roman"/>
          <w:color w:val="000000"/>
          <w:szCs w:val="24"/>
        </w:rPr>
        <w:t xml:space="preserve"> P-EBT benefits to eligible households prior to card distribution</w:t>
      </w:r>
      <w:r w:rsidR="009E2FF1">
        <w:rPr>
          <w:rFonts w:eastAsia="Times New Roman"/>
          <w:color w:val="000000"/>
          <w:szCs w:val="24"/>
        </w:rPr>
        <w:t>.</w:t>
      </w:r>
      <w:r w:rsidRPr="00006A7B">
        <w:rPr>
          <w:rFonts w:eastAsia="Times New Roman"/>
          <w:color w:val="000000"/>
          <w:szCs w:val="24"/>
        </w:rPr>
        <w:t xml:space="preserve"> In addition, the CDSS has resources for eligible households and partners available in multiple languages on </w:t>
      </w:r>
      <w:r w:rsidR="000A79DE">
        <w:rPr>
          <w:rFonts w:eastAsia="Times New Roman"/>
          <w:color w:val="000000"/>
          <w:szCs w:val="24"/>
        </w:rPr>
        <w:t>the</w:t>
      </w:r>
      <w:r w:rsidRPr="00006A7B">
        <w:rPr>
          <w:rFonts w:eastAsia="Times New Roman"/>
          <w:color w:val="000000"/>
          <w:szCs w:val="24"/>
        </w:rPr>
        <w:t> </w:t>
      </w:r>
      <w:r w:rsidR="00295CE2" w:rsidRPr="006E7E47">
        <w:rPr>
          <w:rFonts w:eastAsia="Times New Roman"/>
          <w:color w:val="000000"/>
          <w:szCs w:val="24"/>
        </w:rPr>
        <w:t>P-EBT web page</w:t>
      </w:r>
      <w:r w:rsidR="00295CE2">
        <w:rPr>
          <w:rFonts w:eastAsia="Times New Roman"/>
          <w:noProof/>
          <w:color w:val="000000"/>
          <w:szCs w:val="24"/>
        </w:rPr>
        <w:t xml:space="preserve"> at </w:t>
      </w:r>
      <w:hyperlink r:id="rId19" w:history="1">
        <w:r w:rsidR="00295CE2" w:rsidRPr="00F52DB2">
          <w:rPr>
            <w:rStyle w:val="Hyperlink"/>
            <w:rFonts w:eastAsia="Times New Roman"/>
            <w:noProof/>
            <w:szCs w:val="24"/>
          </w:rPr>
          <w:t>https://capandemic-ebt.org/</w:t>
        </w:r>
      </w:hyperlink>
      <w:r w:rsidR="00295CE2" w:rsidRPr="00006A7B">
        <w:rPr>
          <w:rFonts w:eastAsia="Times New Roman"/>
          <w:color w:val="000000"/>
          <w:szCs w:val="24"/>
        </w:rPr>
        <w:t>.</w:t>
      </w:r>
      <w:r w:rsidR="00DC6431">
        <w:rPr>
          <w:rFonts w:eastAsia="Times New Roman"/>
          <w:color w:val="000000"/>
          <w:szCs w:val="24"/>
        </w:rPr>
        <w:t xml:space="preserve"> Families with students attending virtual schools or who are being homeschool</w:t>
      </w:r>
      <w:r w:rsidR="00335F57">
        <w:rPr>
          <w:rFonts w:eastAsia="Times New Roman"/>
          <w:color w:val="000000"/>
          <w:szCs w:val="24"/>
        </w:rPr>
        <w:t>ed</w:t>
      </w:r>
      <w:r w:rsidR="00DC6431">
        <w:rPr>
          <w:rFonts w:eastAsia="Times New Roman"/>
          <w:color w:val="000000"/>
          <w:szCs w:val="24"/>
        </w:rPr>
        <w:t xml:space="preserve"> must apply for program benefits through the Application </w:t>
      </w:r>
      <w:r w:rsidR="00335F57">
        <w:rPr>
          <w:rFonts w:eastAsia="Times New Roman"/>
          <w:color w:val="000000"/>
          <w:szCs w:val="24"/>
        </w:rPr>
        <w:t>P</w:t>
      </w:r>
      <w:r w:rsidR="00DC6431">
        <w:rPr>
          <w:rFonts w:eastAsia="Times New Roman"/>
          <w:color w:val="000000"/>
          <w:szCs w:val="24"/>
        </w:rPr>
        <w:t xml:space="preserve">ortal accessible from the web site. </w:t>
      </w:r>
    </w:p>
    <w:p w14:paraId="508EDF31" w14:textId="77777777" w:rsidR="00295CE2" w:rsidRDefault="00295CE2" w:rsidP="00006A7B">
      <w:pPr>
        <w:shd w:val="clear" w:color="auto" w:fill="FFFFFF"/>
        <w:spacing w:after="0"/>
        <w:rPr>
          <w:rFonts w:eastAsia="Times New Roman"/>
          <w:b/>
          <w:color w:val="000000"/>
          <w:szCs w:val="24"/>
        </w:rPr>
      </w:pPr>
    </w:p>
    <w:p w14:paraId="4DAFF137" w14:textId="113AD702" w:rsidR="00BB429F" w:rsidRPr="004D7EC5" w:rsidRDefault="00F27E94" w:rsidP="004D7EC5">
      <w:pPr>
        <w:shd w:val="clear" w:color="auto" w:fill="FFFFFF"/>
        <w:spacing w:after="0"/>
        <w:rPr>
          <w:rFonts w:eastAsia="Times New Roman"/>
          <w:color w:val="000000"/>
          <w:szCs w:val="24"/>
        </w:rPr>
      </w:pPr>
      <w:r>
        <w:rPr>
          <w:rFonts w:eastAsia="Times New Roman"/>
          <w:b/>
          <w:color w:val="000000"/>
          <w:szCs w:val="24"/>
        </w:rPr>
        <w:t>T</w:t>
      </w:r>
      <w:r w:rsidR="004915BA" w:rsidRPr="00571C16">
        <w:rPr>
          <w:rFonts w:eastAsia="Times New Roman"/>
          <w:b/>
          <w:color w:val="000000"/>
          <w:szCs w:val="24"/>
        </w:rPr>
        <w:t xml:space="preserve">he P-EBT Helpline </w:t>
      </w:r>
      <w:r>
        <w:rPr>
          <w:rFonts w:eastAsia="Times New Roman"/>
          <w:b/>
          <w:color w:val="000000"/>
          <w:szCs w:val="24"/>
        </w:rPr>
        <w:t>is</w:t>
      </w:r>
      <w:r w:rsidR="004915BA" w:rsidRPr="00571C16">
        <w:rPr>
          <w:rFonts w:eastAsia="Times New Roman"/>
          <w:b/>
          <w:color w:val="000000"/>
          <w:szCs w:val="24"/>
        </w:rPr>
        <w:t xml:space="preserve"> 877-328-9677.</w:t>
      </w:r>
      <w:r>
        <w:rPr>
          <w:rFonts w:eastAsia="Times New Roman"/>
          <w:b/>
          <w:color w:val="000000"/>
          <w:szCs w:val="24"/>
        </w:rPr>
        <w:t xml:space="preserve"> </w:t>
      </w:r>
      <w:r w:rsidR="004915BA">
        <w:rPr>
          <w:rFonts w:eastAsia="Times New Roman"/>
          <w:color w:val="000000"/>
          <w:szCs w:val="24"/>
        </w:rPr>
        <w:t>The</w:t>
      </w:r>
      <w:r>
        <w:rPr>
          <w:rFonts w:eastAsia="Times New Roman"/>
          <w:color w:val="000000"/>
          <w:szCs w:val="24"/>
        </w:rPr>
        <w:t xml:space="preserve"> </w:t>
      </w:r>
      <w:r w:rsidR="004915BA">
        <w:rPr>
          <w:rFonts w:eastAsia="Times New Roman"/>
          <w:color w:val="000000"/>
          <w:szCs w:val="24"/>
        </w:rPr>
        <w:t xml:space="preserve">Helpline is administered by the CDSS. It </w:t>
      </w:r>
      <w:r w:rsidR="00DC6431">
        <w:rPr>
          <w:rFonts w:eastAsia="Times New Roman"/>
          <w:color w:val="000000"/>
          <w:szCs w:val="24"/>
        </w:rPr>
        <w:t xml:space="preserve">is </w:t>
      </w:r>
      <w:r w:rsidR="004915BA">
        <w:rPr>
          <w:rFonts w:eastAsia="Times New Roman"/>
          <w:color w:val="000000"/>
          <w:szCs w:val="24"/>
        </w:rPr>
        <w:t xml:space="preserve">available Monday through Friday from </w:t>
      </w:r>
      <w:r w:rsidR="00C03879">
        <w:rPr>
          <w:rFonts w:eastAsia="Times New Roman"/>
          <w:color w:val="000000"/>
          <w:szCs w:val="24"/>
        </w:rPr>
        <w:t xml:space="preserve">6 a.m. to 8 p.m. Families </w:t>
      </w:r>
      <w:r>
        <w:rPr>
          <w:rFonts w:eastAsia="Times New Roman"/>
          <w:color w:val="000000"/>
          <w:szCs w:val="24"/>
        </w:rPr>
        <w:t>should</w:t>
      </w:r>
      <w:r w:rsidR="00C03879">
        <w:rPr>
          <w:rFonts w:eastAsia="Times New Roman"/>
          <w:color w:val="000000"/>
          <w:szCs w:val="24"/>
        </w:rPr>
        <w:t xml:space="preserve"> call the Helpline for general questions about P-EBT eligibility and benefits, and for</w:t>
      </w:r>
      <w:r w:rsidR="00C2308A" w:rsidRPr="00006A7B">
        <w:rPr>
          <w:rFonts w:eastAsia="Times New Roman"/>
          <w:color w:val="000000"/>
          <w:szCs w:val="24"/>
        </w:rPr>
        <w:t xml:space="preserve"> assist</w:t>
      </w:r>
      <w:r w:rsidR="00C03879">
        <w:rPr>
          <w:rFonts w:eastAsia="Times New Roman"/>
          <w:color w:val="000000"/>
          <w:szCs w:val="24"/>
        </w:rPr>
        <w:t xml:space="preserve">ance </w:t>
      </w:r>
      <w:r w:rsidR="00C2308A" w:rsidRPr="00006A7B">
        <w:rPr>
          <w:rFonts w:eastAsia="Times New Roman"/>
          <w:color w:val="000000"/>
          <w:szCs w:val="24"/>
        </w:rPr>
        <w:t xml:space="preserve">with </w:t>
      </w:r>
      <w:r w:rsidR="00421F4B">
        <w:rPr>
          <w:rFonts w:eastAsia="Times New Roman"/>
          <w:color w:val="000000"/>
          <w:szCs w:val="24"/>
        </w:rPr>
        <w:t>Personal Identification Number (</w:t>
      </w:r>
      <w:r w:rsidR="00C2308A" w:rsidRPr="00006A7B">
        <w:rPr>
          <w:rFonts w:eastAsia="Times New Roman"/>
          <w:color w:val="000000"/>
          <w:szCs w:val="24"/>
        </w:rPr>
        <w:t>PIN</w:t>
      </w:r>
      <w:r w:rsidR="00421F4B">
        <w:rPr>
          <w:rFonts w:eastAsia="Times New Roman"/>
          <w:color w:val="000000"/>
          <w:szCs w:val="24"/>
        </w:rPr>
        <w:t>)</w:t>
      </w:r>
      <w:r w:rsidR="00C2308A" w:rsidRPr="00006A7B">
        <w:rPr>
          <w:rFonts w:eastAsia="Times New Roman"/>
          <w:color w:val="000000"/>
          <w:szCs w:val="24"/>
        </w:rPr>
        <w:t xml:space="preserve"> set-up, address changes, </w:t>
      </w:r>
      <w:r w:rsidR="00C03879">
        <w:rPr>
          <w:rFonts w:eastAsia="Times New Roman"/>
          <w:color w:val="000000"/>
          <w:szCs w:val="24"/>
        </w:rPr>
        <w:t xml:space="preserve">and </w:t>
      </w:r>
      <w:r w:rsidR="00C2308A" w:rsidRPr="00006A7B">
        <w:rPr>
          <w:rFonts w:eastAsia="Times New Roman"/>
          <w:color w:val="000000"/>
          <w:szCs w:val="24"/>
        </w:rPr>
        <w:t>request</w:t>
      </w:r>
      <w:r w:rsidR="00C03879">
        <w:rPr>
          <w:rFonts w:eastAsia="Times New Roman"/>
          <w:color w:val="000000"/>
          <w:szCs w:val="24"/>
        </w:rPr>
        <w:t>s</w:t>
      </w:r>
      <w:r w:rsidR="00C2308A" w:rsidRPr="00006A7B">
        <w:rPr>
          <w:rFonts w:eastAsia="Times New Roman"/>
          <w:color w:val="000000"/>
          <w:szCs w:val="24"/>
        </w:rPr>
        <w:t xml:space="preserve"> for replacement cards.</w:t>
      </w:r>
      <w:r w:rsidR="00391E51">
        <w:rPr>
          <w:rFonts w:eastAsia="Times New Roman"/>
          <w:color w:val="000000"/>
          <w:szCs w:val="24"/>
        </w:rPr>
        <w:t xml:space="preserve"> </w:t>
      </w:r>
      <w:r w:rsidR="00DC6431">
        <w:rPr>
          <w:rFonts w:eastAsia="Times New Roman"/>
          <w:color w:val="000000"/>
          <w:szCs w:val="24"/>
        </w:rPr>
        <w:t>Families may also receive assistance by using the live chat feature on the P-EBT web page.</w:t>
      </w:r>
      <w:bookmarkEnd w:id="10"/>
    </w:p>
    <w:sectPr w:rsidR="00BB429F" w:rsidRPr="004D7EC5" w:rsidSect="0036562C">
      <w:headerReference w:type="default" r:id="rId20"/>
      <w:pgSz w:w="12240" w:h="15840" w:code="1"/>
      <w:pgMar w:top="1008"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C409" w14:textId="77777777" w:rsidR="009C2110" w:rsidRDefault="009C2110" w:rsidP="00A049F6">
      <w:r>
        <w:separator/>
      </w:r>
    </w:p>
    <w:p w14:paraId="056D6085" w14:textId="77777777" w:rsidR="009C2110" w:rsidRDefault="009C2110" w:rsidP="00A049F6"/>
  </w:endnote>
  <w:endnote w:type="continuationSeparator" w:id="0">
    <w:p w14:paraId="72FC3FC6" w14:textId="77777777" w:rsidR="009C2110" w:rsidRDefault="009C2110" w:rsidP="00A049F6">
      <w:r>
        <w:continuationSeparator/>
      </w:r>
    </w:p>
    <w:p w14:paraId="522789BD" w14:textId="77777777" w:rsidR="009C2110" w:rsidRDefault="009C2110" w:rsidP="00A049F6"/>
  </w:endnote>
  <w:endnote w:type="continuationNotice" w:id="1">
    <w:p w14:paraId="7C23204F" w14:textId="77777777" w:rsidR="009C2110" w:rsidRDefault="009C2110" w:rsidP="00A049F6"/>
    <w:p w14:paraId="6A9B728E" w14:textId="77777777" w:rsidR="009C2110" w:rsidRDefault="009C2110" w:rsidP="00A04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42A46" w14:textId="77777777" w:rsidR="009C2110" w:rsidRDefault="009C2110" w:rsidP="00A049F6">
      <w:r>
        <w:separator/>
      </w:r>
    </w:p>
    <w:p w14:paraId="34E68437" w14:textId="77777777" w:rsidR="009C2110" w:rsidRDefault="009C2110" w:rsidP="00A049F6"/>
  </w:footnote>
  <w:footnote w:type="continuationSeparator" w:id="0">
    <w:p w14:paraId="463B99C6" w14:textId="77777777" w:rsidR="009C2110" w:rsidRDefault="009C2110" w:rsidP="00A049F6">
      <w:r>
        <w:continuationSeparator/>
      </w:r>
    </w:p>
    <w:p w14:paraId="778718F8" w14:textId="77777777" w:rsidR="009C2110" w:rsidRDefault="009C2110" w:rsidP="00A049F6"/>
  </w:footnote>
  <w:footnote w:type="continuationNotice" w:id="1">
    <w:p w14:paraId="690D1552" w14:textId="77777777" w:rsidR="009C2110" w:rsidRDefault="009C2110" w:rsidP="00A049F6"/>
    <w:p w14:paraId="35F7E453" w14:textId="77777777" w:rsidR="009C2110" w:rsidRDefault="009C2110" w:rsidP="00A04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5717" w14:textId="0D4DEAD2" w:rsidR="0023069E" w:rsidRDefault="0042217A" w:rsidP="00A049F6">
    <w:pPr>
      <w:pStyle w:val="Header"/>
    </w:pPr>
    <w:r>
      <w:t>May 3</w:t>
    </w:r>
    <w:r w:rsidR="00FF0E2C">
      <w:t>, 202</w:t>
    </w:r>
    <w:r w:rsidR="0063557C">
      <w:t>3</w:t>
    </w:r>
  </w:p>
  <w:p w14:paraId="0FF6CBD9" w14:textId="77777777" w:rsidR="0023069E" w:rsidRDefault="0023069E" w:rsidP="005F4319">
    <w:pPr>
      <w:pStyle w:val="Header"/>
      <w:spacing w:after="240"/>
    </w:pPr>
    <w:r>
      <w:t xml:space="preserve">Page </w:t>
    </w:r>
    <w:r w:rsidR="006D76F1">
      <w:fldChar w:fldCharType="begin"/>
    </w:r>
    <w:r>
      <w:instrText xml:space="preserve"> PAGE  \* Arabic  \* MERGEFORMAT </w:instrText>
    </w:r>
    <w:r w:rsidR="006D76F1">
      <w:fldChar w:fldCharType="separate"/>
    </w:r>
    <w:r w:rsidR="000A79DE">
      <w:rPr>
        <w:noProof/>
      </w:rPr>
      <w:t>5</w:t>
    </w:r>
    <w:r w:rsidR="006D76F1">
      <w:fldChar w:fldCharType="end"/>
    </w:r>
    <w:r>
      <w:t xml:space="preserve"> of </w:t>
    </w:r>
    <w:fldSimple w:instr=" NUMPAGES  \* Arabic  \* MERGEFORMAT ">
      <w:r w:rsidR="000A79DE">
        <w:rPr>
          <w:noProof/>
        </w:rPr>
        <w:t>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7615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31689"/>
    <w:multiLevelType w:val="hybridMultilevel"/>
    <w:tmpl w:val="2EA61FE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BF2DE6"/>
    <w:multiLevelType w:val="hybridMultilevel"/>
    <w:tmpl w:val="F9F863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F35C82"/>
    <w:multiLevelType w:val="hybridMultilevel"/>
    <w:tmpl w:val="DC80C306"/>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EE0660B"/>
    <w:multiLevelType w:val="hybridMultilevel"/>
    <w:tmpl w:val="7BD2A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7E3E"/>
    <w:multiLevelType w:val="hybridMultilevel"/>
    <w:tmpl w:val="B2E8E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C549D"/>
    <w:multiLevelType w:val="hybridMultilevel"/>
    <w:tmpl w:val="ADA66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AB0213"/>
    <w:multiLevelType w:val="hybridMultilevel"/>
    <w:tmpl w:val="484AC02E"/>
    <w:lvl w:ilvl="0" w:tplc="4EA0BA36">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2680B"/>
    <w:multiLevelType w:val="hybridMultilevel"/>
    <w:tmpl w:val="7DF0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A21E5"/>
    <w:multiLevelType w:val="hybridMultilevel"/>
    <w:tmpl w:val="909EA9D2"/>
    <w:lvl w:ilvl="0" w:tplc="FFFFFFFF">
      <w:start w:val="1"/>
      <w:numFmt w:val="bullet"/>
      <w:lvlText w:val=""/>
      <w:lvlJc w:val="left"/>
      <w:pPr>
        <w:ind w:left="108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7BA2149"/>
    <w:multiLevelType w:val="hybridMultilevel"/>
    <w:tmpl w:val="F34E8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C354E"/>
    <w:multiLevelType w:val="hybridMultilevel"/>
    <w:tmpl w:val="44BC5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2618A"/>
    <w:multiLevelType w:val="hybridMultilevel"/>
    <w:tmpl w:val="6B20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F2476"/>
    <w:multiLevelType w:val="hybridMultilevel"/>
    <w:tmpl w:val="D106827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14A5C71"/>
    <w:multiLevelType w:val="hybridMultilevel"/>
    <w:tmpl w:val="204A3C3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F61017"/>
    <w:multiLevelType w:val="hybridMultilevel"/>
    <w:tmpl w:val="F6F498B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4F0E34"/>
    <w:multiLevelType w:val="hybridMultilevel"/>
    <w:tmpl w:val="C0C8506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2FB77AF"/>
    <w:multiLevelType w:val="hybridMultilevel"/>
    <w:tmpl w:val="0A5CDF9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81530B3"/>
    <w:multiLevelType w:val="hybridMultilevel"/>
    <w:tmpl w:val="2478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85D83"/>
    <w:multiLevelType w:val="hybridMultilevel"/>
    <w:tmpl w:val="DAC0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750DB7"/>
    <w:multiLevelType w:val="hybridMultilevel"/>
    <w:tmpl w:val="9FDC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4624F"/>
    <w:multiLevelType w:val="hybridMultilevel"/>
    <w:tmpl w:val="643E137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CCF721A"/>
    <w:multiLevelType w:val="hybridMultilevel"/>
    <w:tmpl w:val="B5D672A2"/>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1752828">
    <w:abstractNumId w:val="7"/>
  </w:num>
  <w:num w:numId="2" w16cid:durableId="39591926">
    <w:abstractNumId w:val="0"/>
  </w:num>
  <w:num w:numId="3" w16cid:durableId="1392146687">
    <w:abstractNumId w:val="19"/>
  </w:num>
  <w:num w:numId="4" w16cid:durableId="1001391838">
    <w:abstractNumId w:val="16"/>
  </w:num>
  <w:num w:numId="5" w16cid:durableId="1774130592">
    <w:abstractNumId w:val="5"/>
  </w:num>
  <w:num w:numId="6" w16cid:durableId="877165553">
    <w:abstractNumId w:val="12"/>
  </w:num>
  <w:num w:numId="7" w16cid:durableId="421142022">
    <w:abstractNumId w:val="20"/>
  </w:num>
  <w:num w:numId="8" w16cid:durableId="1417097373">
    <w:abstractNumId w:val="6"/>
  </w:num>
  <w:num w:numId="9" w16cid:durableId="1237278940">
    <w:abstractNumId w:val="8"/>
  </w:num>
  <w:num w:numId="10" w16cid:durableId="2042973778">
    <w:abstractNumId w:val="18"/>
  </w:num>
  <w:num w:numId="11" w16cid:durableId="1448042682">
    <w:abstractNumId w:val="11"/>
  </w:num>
  <w:num w:numId="12" w16cid:durableId="1212812975">
    <w:abstractNumId w:val="4"/>
  </w:num>
  <w:num w:numId="13" w16cid:durableId="1688748932">
    <w:abstractNumId w:val="1"/>
  </w:num>
  <w:num w:numId="14" w16cid:durableId="1628854459">
    <w:abstractNumId w:val="14"/>
  </w:num>
  <w:num w:numId="15" w16cid:durableId="1240288525">
    <w:abstractNumId w:val="17"/>
  </w:num>
  <w:num w:numId="16" w16cid:durableId="829557840">
    <w:abstractNumId w:val="21"/>
  </w:num>
  <w:num w:numId="17" w16cid:durableId="810907303">
    <w:abstractNumId w:val="13"/>
  </w:num>
  <w:num w:numId="18" w16cid:durableId="659121383">
    <w:abstractNumId w:val="10"/>
  </w:num>
  <w:num w:numId="19" w16cid:durableId="1728718743">
    <w:abstractNumId w:val="22"/>
  </w:num>
  <w:num w:numId="20" w16cid:durableId="1897668438">
    <w:abstractNumId w:val="2"/>
  </w:num>
  <w:num w:numId="21" w16cid:durableId="2138837643">
    <w:abstractNumId w:val="15"/>
  </w:num>
  <w:num w:numId="22" w16cid:durableId="931625834">
    <w:abstractNumId w:val="3"/>
  </w:num>
  <w:num w:numId="23" w16cid:durableId="101364839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3"/>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90"/>
    <w:rsid w:val="00001161"/>
    <w:rsid w:val="0000185E"/>
    <w:rsid w:val="00001BFA"/>
    <w:rsid w:val="00002E77"/>
    <w:rsid w:val="00003F06"/>
    <w:rsid w:val="00004B8F"/>
    <w:rsid w:val="00006A7B"/>
    <w:rsid w:val="00011848"/>
    <w:rsid w:val="00011B33"/>
    <w:rsid w:val="00012CE2"/>
    <w:rsid w:val="000169FA"/>
    <w:rsid w:val="00016BD0"/>
    <w:rsid w:val="0001789A"/>
    <w:rsid w:val="00017C76"/>
    <w:rsid w:val="00020E1D"/>
    <w:rsid w:val="00022032"/>
    <w:rsid w:val="0002258C"/>
    <w:rsid w:val="00022B5D"/>
    <w:rsid w:val="000232E0"/>
    <w:rsid w:val="000236A4"/>
    <w:rsid w:val="000247F2"/>
    <w:rsid w:val="00030AA4"/>
    <w:rsid w:val="000332CA"/>
    <w:rsid w:val="0003403B"/>
    <w:rsid w:val="000363D4"/>
    <w:rsid w:val="00036CB7"/>
    <w:rsid w:val="00037D10"/>
    <w:rsid w:val="0004007C"/>
    <w:rsid w:val="000438BA"/>
    <w:rsid w:val="00044334"/>
    <w:rsid w:val="000448C6"/>
    <w:rsid w:val="00044ABA"/>
    <w:rsid w:val="000474D0"/>
    <w:rsid w:val="00052A0D"/>
    <w:rsid w:val="00052FA3"/>
    <w:rsid w:val="000548CF"/>
    <w:rsid w:val="00055052"/>
    <w:rsid w:val="00055D96"/>
    <w:rsid w:val="00067454"/>
    <w:rsid w:val="0007033B"/>
    <w:rsid w:val="00070C37"/>
    <w:rsid w:val="00072691"/>
    <w:rsid w:val="00073220"/>
    <w:rsid w:val="00074AB5"/>
    <w:rsid w:val="00074C29"/>
    <w:rsid w:val="00074DB4"/>
    <w:rsid w:val="00076C01"/>
    <w:rsid w:val="000829FE"/>
    <w:rsid w:val="00085637"/>
    <w:rsid w:val="00087207"/>
    <w:rsid w:val="0009244A"/>
    <w:rsid w:val="000A0C8D"/>
    <w:rsid w:val="000A32AC"/>
    <w:rsid w:val="000A79DE"/>
    <w:rsid w:val="000B2F69"/>
    <w:rsid w:val="000B50AD"/>
    <w:rsid w:val="000B7981"/>
    <w:rsid w:val="000C23E2"/>
    <w:rsid w:val="000C28A6"/>
    <w:rsid w:val="000C2D67"/>
    <w:rsid w:val="000C413D"/>
    <w:rsid w:val="000C433C"/>
    <w:rsid w:val="000C4548"/>
    <w:rsid w:val="000C516D"/>
    <w:rsid w:val="000C7EAA"/>
    <w:rsid w:val="000D174B"/>
    <w:rsid w:val="000D3DB9"/>
    <w:rsid w:val="000D51D6"/>
    <w:rsid w:val="000D7323"/>
    <w:rsid w:val="000D7E44"/>
    <w:rsid w:val="000E1A17"/>
    <w:rsid w:val="000E2037"/>
    <w:rsid w:val="000E23F4"/>
    <w:rsid w:val="000E3A8A"/>
    <w:rsid w:val="000E5228"/>
    <w:rsid w:val="000E66C2"/>
    <w:rsid w:val="000E7678"/>
    <w:rsid w:val="000F00F5"/>
    <w:rsid w:val="000F05AC"/>
    <w:rsid w:val="000F1AE1"/>
    <w:rsid w:val="000F2520"/>
    <w:rsid w:val="000F2982"/>
    <w:rsid w:val="000F2F79"/>
    <w:rsid w:val="000F5406"/>
    <w:rsid w:val="000F7AF5"/>
    <w:rsid w:val="000F7B00"/>
    <w:rsid w:val="001021B6"/>
    <w:rsid w:val="0010302B"/>
    <w:rsid w:val="0010453A"/>
    <w:rsid w:val="0010541A"/>
    <w:rsid w:val="00107622"/>
    <w:rsid w:val="00107762"/>
    <w:rsid w:val="00111910"/>
    <w:rsid w:val="00111F55"/>
    <w:rsid w:val="001123AF"/>
    <w:rsid w:val="001132BF"/>
    <w:rsid w:val="001171E3"/>
    <w:rsid w:val="0011749D"/>
    <w:rsid w:val="001201C0"/>
    <w:rsid w:val="001214BB"/>
    <w:rsid w:val="001216ED"/>
    <w:rsid w:val="001220AB"/>
    <w:rsid w:val="00122F93"/>
    <w:rsid w:val="0012333B"/>
    <w:rsid w:val="00123C06"/>
    <w:rsid w:val="00125393"/>
    <w:rsid w:val="00126AFA"/>
    <w:rsid w:val="00130189"/>
    <w:rsid w:val="00130D4A"/>
    <w:rsid w:val="00131124"/>
    <w:rsid w:val="0013325C"/>
    <w:rsid w:val="00133E86"/>
    <w:rsid w:val="001357A6"/>
    <w:rsid w:val="0013582A"/>
    <w:rsid w:val="00136DEE"/>
    <w:rsid w:val="00137C36"/>
    <w:rsid w:val="00141355"/>
    <w:rsid w:val="00142EEE"/>
    <w:rsid w:val="00143F65"/>
    <w:rsid w:val="001461C8"/>
    <w:rsid w:val="00147097"/>
    <w:rsid w:val="001472A3"/>
    <w:rsid w:val="00147BB0"/>
    <w:rsid w:val="00147DC1"/>
    <w:rsid w:val="001528C1"/>
    <w:rsid w:val="00156774"/>
    <w:rsid w:val="00157DD9"/>
    <w:rsid w:val="00161238"/>
    <w:rsid w:val="00161616"/>
    <w:rsid w:val="00161DCA"/>
    <w:rsid w:val="001621D2"/>
    <w:rsid w:val="00163052"/>
    <w:rsid w:val="00163B2F"/>
    <w:rsid w:val="00163C55"/>
    <w:rsid w:val="001645B6"/>
    <w:rsid w:val="001648E9"/>
    <w:rsid w:val="00165D3C"/>
    <w:rsid w:val="00166286"/>
    <w:rsid w:val="00166CBB"/>
    <w:rsid w:val="001703CF"/>
    <w:rsid w:val="00170811"/>
    <w:rsid w:val="001712BF"/>
    <w:rsid w:val="00173A19"/>
    <w:rsid w:val="001750C9"/>
    <w:rsid w:val="00175E3A"/>
    <w:rsid w:val="00175E3D"/>
    <w:rsid w:val="00175F0C"/>
    <w:rsid w:val="001777AC"/>
    <w:rsid w:val="0018074D"/>
    <w:rsid w:val="00180B74"/>
    <w:rsid w:val="0018237A"/>
    <w:rsid w:val="00182D7B"/>
    <w:rsid w:val="00184DE0"/>
    <w:rsid w:val="0018675D"/>
    <w:rsid w:val="00186AFA"/>
    <w:rsid w:val="00186C22"/>
    <w:rsid w:val="00186CDA"/>
    <w:rsid w:val="00187B49"/>
    <w:rsid w:val="00191133"/>
    <w:rsid w:val="00192BB8"/>
    <w:rsid w:val="00194457"/>
    <w:rsid w:val="00194E5E"/>
    <w:rsid w:val="001979A0"/>
    <w:rsid w:val="00197FF5"/>
    <w:rsid w:val="001A0269"/>
    <w:rsid w:val="001A0CA5"/>
    <w:rsid w:val="001A1C6D"/>
    <w:rsid w:val="001A2804"/>
    <w:rsid w:val="001A48AC"/>
    <w:rsid w:val="001A4A34"/>
    <w:rsid w:val="001A59C0"/>
    <w:rsid w:val="001A7CC3"/>
    <w:rsid w:val="001B162B"/>
    <w:rsid w:val="001B3DB4"/>
    <w:rsid w:val="001B59EA"/>
    <w:rsid w:val="001C1FD7"/>
    <w:rsid w:val="001C2125"/>
    <w:rsid w:val="001C2269"/>
    <w:rsid w:val="001C353C"/>
    <w:rsid w:val="001C5199"/>
    <w:rsid w:val="001C6602"/>
    <w:rsid w:val="001C7865"/>
    <w:rsid w:val="001D1729"/>
    <w:rsid w:val="001D1F03"/>
    <w:rsid w:val="001D3EEA"/>
    <w:rsid w:val="001D4E17"/>
    <w:rsid w:val="001D5EB4"/>
    <w:rsid w:val="001D6122"/>
    <w:rsid w:val="001E6466"/>
    <w:rsid w:val="001E793B"/>
    <w:rsid w:val="001F1481"/>
    <w:rsid w:val="001F1E20"/>
    <w:rsid w:val="001F27FF"/>
    <w:rsid w:val="001F467F"/>
    <w:rsid w:val="001F479A"/>
    <w:rsid w:val="001F4DB7"/>
    <w:rsid w:val="001F5E47"/>
    <w:rsid w:val="001F72F0"/>
    <w:rsid w:val="002008B7"/>
    <w:rsid w:val="0020290F"/>
    <w:rsid w:val="002064B9"/>
    <w:rsid w:val="00206D4E"/>
    <w:rsid w:val="00207E52"/>
    <w:rsid w:val="00210304"/>
    <w:rsid w:val="00210426"/>
    <w:rsid w:val="00211CC7"/>
    <w:rsid w:val="00213795"/>
    <w:rsid w:val="00216220"/>
    <w:rsid w:val="0021635F"/>
    <w:rsid w:val="00217B28"/>
    <w:rsid w:val="00220C55"/>
    <w:rsid w:val="00221818"/>
    <w:rsid w:val="00221FA0"/>
    <w:rsid w:val="002228AF"/>
    <w:rsid w:val="00223F78"/>
    <w:rsid w:val="002259F6"/>
    <w:rsid w:val="002304BF"/>
    <w:rsid w:val="0023069E"/>
    <w:rsid w:val="002320B8"/>
    <w:rsid w:val="00232D6D"/>
    <w:rsid w:val="00234A09"/>
    <w:rsid w:val="0023638D"/>
    <w:rsid w:val="00236700"/>
    <w:rsid w:val="00240849"/>
    <w:rsid w:val="00241442"/>
    <w:rsid w:val="002425C1"/>
    <w:rsid w:val="00242FE1"/>
    <w:rsid w:val="00244245"/>
    <w:rsid w:val="00244555"/>
    <w:rsid w:val="0024781F"/>
    <w:rsid w:val="002519D6"/>
    <w:rsid w:val="00254AD1"/>
    <w:rsid w:val="00255749"/>
    <w:rsid w:val="00255766"/>
    <w:rsid w:val="00255BD7"/>
    <w:rsid w:val="0025645E"/>
    <w:rsid w:val="002578E5"/>
    <w:rsid w:val="002601DE"/>
    <w:rsid w:val="00260C85"/>
    <w:rsid w:val="0026279F"/>
    <w:rsid w:val="00265187"/>
    <w:rsid w:val="00267F4A"/>
    <w:rsid w:val="00270806"/>
    <w:rsid w:val="00271522"/>
    <w:rsid w:val="00271E76"/>
    <w:rsid w:val="002738BB"/>
    <w:rsid w:val="00273D5C"/>
    <w:rsid w:val="002740BA"/>
    <w:rsid w:val="0027484C"/>
    <w:rsid w:val="00274F61"/>
    <w:rsid w:val="00275450"/>
    <w:rsid w:val="00276195"/>
    <w:rsid w:val="00281638"/>
    <w:rsid w:val="00281C72"/>
    <w:rsid w:val="002828E7"/>
    <w:rsid w:val="00284045"/>
    <w:rsid w:val="00284BE8"/>
    <w:rsid w:val="0028623F"/>
    <w:rsid w:val="0028683F"/>
    <w:rsid w:val="002868F9"/>
    <w:rsid w:val="00286F35"/>
    <w:rsid w:val="002875EA"/>
    <w:rsid w:val="00292202"/>
    <w:rsid w:val="00292AA8"/>
    <w:rsid w:val="002939EC"/>
    <w:rsid w:val="00295CE2"/>
    <w:rsid w:val="002961BD"/>
    <w:rsid w:val="002961D0"/>
    <w:rsid w:val="0029672E"/>
    <w:rsid w:val="002A0E2E"/>
    <w:rsid w:val="002A2B55"/>
    <w:rsid w:val="002A4617"/>
    <w:rsid w:val="002A47FE"/>
    <w:rsid w:val="002A4A9B"/>
    <w:rsid w:val="002B0406"/>
    <w:rsid w:val="002B3EAC"/>
    <w:rsid w:val="002B4470"/>
    <w:rsid w:val="002B56D3"/>
    <w:rsid w:val="002B5C84"/>
    <w:rsid w:val="002B5D57"/>
    <w:rsid w:val="002C0076"/>
    <w:rsid w:val="002C2806"/>
    <w:rsid w:val="002C2A26"/>
    <w:rsid w:val="002C2C5D"/>
    <w:rsid w:val="002C441F"/>
    <w:rsid w:val="002C54D3"/>
    <w:rsid w:val="002C7E83"/>
    <w:rsid w:val="002D25F2"/>
    <w:rsid w:val="002D3FB7"/>
    <w:rsid w:val="002D459B"/>
    <w:rsid w:val="002D5361"/>
    <w:rsid w:val="002D5CEC"/>
    <w:rsid w:val="002D6631"/>
    <w:rsid w:val="002D67EB"/>
    <w:rsid w:val="002D77AE"/>
    <w:rsid w:val="002E0D25"/>
    <w:rsid w:val="002E4631"/>
    <w:rsid w:val="002E4B9C"/>
    <w:rsid w:val="002E4CB5"/>
    <w:rsid w:val="002E7671"/>
    <w:rsid w:val="002F0C73"/>
    <w:rsid w:val="002F111E"/>
    <w:rsid w:val="002F2761"/>
    <w:rsid w:val="002F27F7"/>
    <w:rsid w:val="002F413B"/>
    <w:rsid w:val="002F4B9A"/>
    <w:rsid w:val="002F4E33"/>
    <w:rsid w:val="002F5F1E"/>
    <w:rsid w:val="002F625C"/>
    <w:rsid w:val="002F668E"/>
    <w:rsid w:val="003016A5"/>
    <w:rsid w:val="0031091D"/>
    <w:rsid w:val="00312832"/>
    <w:rsid w:val="00314274"/>
    <w:rsid w:val="00314EED"/>
    <w:rsid w:val="00315A68"/>
    <w:rsid w:val="00315ABF"/>
    <w:rsid w:val="0032165F"/>
    <w:rsid w:val="00322D28"/>
    <w:rsid w:val="00324164"/>
    <w:rsid w:val="00324C99"/>
    <w:rsid w:val="00326160"/>
    <w:rsid w:val="0032616D"/>
    <w:rsid w:val="00327C1A"/>
    <w:rsid w:val="00330492"/>
    <w:rsid w:val="00332B00"/>
    <w:rsid w:val="00332D59"/>
    <w:rsid w:val="00332E17"/>
    <w:rsid w:val="00335F57"/>
    <w:rsid w:val="0033652A"/>
    <w:rsid w:val="00336775"/>
    <w:rsid w:val="00337203"/>
    <w:rsid w:val="00337EED"/>
    <w:rsid w:val="00341A9E"/>
    <w:rsid w:val="00342016"/>
    <w:rsid w:val="003432E3"/>
    <w:rsid w:val="003438AA"/>
    <w:rsid w:val="00343FC8"/>
    <w:rsid w:val="003445B1"/>
    <w:rsid w:val="0034493C"/>
    <w:rsid w:val="003460BA"/>
    <w:rsid w:val="003462C2"/>
    <w:rsid w:val="00357011"/>
    <w:rsid w:val="0035752A"/>
    <w:rsid w:val="00357710"/>
    <w:rsid w:val="00360C16"/>
    <w:rsid w:val="00360CDE"/>
    <w:rsid w:val="003614D7"/>
    <w:rsid w:val="00361A3C"/>
    <w:rsid w:val="00362FDE"/>
    <w:rsid w:val="003649E1"/>
    <w:rsid w:val="0036562C"/>
    <w:rsid w:val="00365AC4"/>
    <w:rsid w:val="00366C49"/>
    <w:rsid w:val="003672A7"/>
    <w:rsid w:val="003677A4"/>
    <w:rsid w:val="00371C1C"/>
    <w:rsid w:val="00374106"/>
    <w:rsid w:val="00374978"/>
    <w:rsid w:val="00374B9A"/>
    <w:rsid w:val="00375842"/>
    <w:rsid w:val="00377E4E"/>
    <w:rsid w:val="00377F4C"/>
    <w:rsid w:val="00382BAC"/>
    <w:rsid w:val="003870D9"/>
    <w:rsid w:val="00390935"/>
    <w:rsid w:val="00390F81"/>
    <w:rsid w:val="0039154D"/>
    <w:rsid w:val="00391E51"/>
    <w:rsid w:val="00392451"/>
    <w:rsid w:val="00395AF4"/>
    <w:rsid w:val="0039636A"/>
    <w:rsid w:val="00396817"/>
    <w:rsid w:val="00397623"/>
    <w:rsid w:val="0039777B"/>
    <w:rsid w:val="003A11A8"/>
    <w:rsid w:val="003A1BEE"/>
    <w:rsid w:val="003A2FD3"/>
    <w:rsid w:val="003A49D3"/>
    <w:rsid w:val="003A5128"/>
    <w:rsid w:val="003B0317"/>
    <w:rsid w:val="003B3834"/>
    <w:rsid w:val="003B69CF"/>
    <w:rsid w:val="003B6CC1"/>
    <w:rsid w:val="003C00B7"/>
    <w:rsid w:val="003C2006"/>
    <w:rsid w:val="003C2024"/>
    <w:rsid w:val="003C2F37"/>
    <w:rsid w:val="003C3696"/>
    <w:rsid w:val="003C4ED3"/>
    <w:rsid w:val="003C6C3B"/>
    <w:rsid w:val="003C7505"/>
    <w:rsid w:val="003C751C"/>
    <w:rsid w:val="003D0701"/>
    <w:rsid w:val="003D0E18"/>
    <w:rsid w:val="003D1793"/>
    <w:rsid w:val="003D516C"/>
    <w:rsid w:val="003D57C1"/>
    <w:rsid w:val="003E0156"/>
    <w:rsid w:val="003E1003"/>
    <w:rsid w:val="003E3541"/>
    <w:rsid w:val="003E4845"/>
    <w:rsid w:val="003E6D2E"/>
    <w:rsid w:val="003E6D66"/>
    <w:rsid w:val="003F0696"/>
    <w:rsid w:val="003F195B"/>
    <w:rsid w:val="003F3839"/>
    <w:rsid w:val="003F4BD0"/>
    <w:rsid w:val="003F54ED"/>
    <w:rsid w:val="003F6888"/>
    <w:rsid w:val="003F7806"/>
    <w:rsid w:val="00404578"/>
    <w:rsid w:val="00405312"/>
    <w:rsid w:val="00405B99"/>
    <w:rsid w:val="00406AB3"/>
    <w:rsid w:val="0041001F"/>
    <w:rsid w:val="004104D2"/>
    <w:rsid w:val="00412810"/>
    <w:rsid w:val="00414332"/>
    <w:rsid w:val="00414508"/>
    <w:rsid w:val="00414649"/>
    <w:rsid w:val="004147E7"/>
    <w:rsid w:val="00414DEB"/>
    <w:rsid w:val="00415A41"/>
    <w:rsid w:val="00416C01"/>
    <w:rsid w:val="00417464"/>
    <w:rsid w:val="00417C46"/>
    <w:rsid w:val="004207FC"/>
    <w:rsid w:val="00420C75"/>
    <w:rsid w:val="00421F4B"/>
    <w:rsid w:val="0042217A"/>
    <w:rsid w:val="004223C7"/>
    <w:rsid w:val="004241A5"/>
    <w:rsid w:val="0042528D"/>
    <w:rsid w:val="00430734"/>
    <w:rsid w:val="0043438E"/>
    <w:rsid w:val="0043687D"/>
    <w:rsid w:val="00441068"/>
    <w:rsid w:val="004412EE"/>
    <w:rsid w:val="0044163A"/>
    <w:rsid w:val="004420D3"/>
    <w:rsid w:val="004432A0"/>
    <w:rsid w:val="004476EB"/>
    <w:rsid w:val="0045031F"/>
    <w:rsid w:val="00450AEE"/>
    <w:rsid w:val="0045446D"/>
    <w:rsid w:val="00454958"/>
    <w:rsid w:val="00454C54"/>
    <w:rsid w:val="00460DD1"/>
    <w:rsid w:val="004668FB"/>
    <w:rsid w:val="004711A8"/>
    <w:rsid w:val="00473ED2"/>
    <w:rsid w:val="0047419F"/>
    <w:rsid w:val="004751D5"/>
    <w:rsid w:val="00475A55"/>
    <w:rsid w:val="00477CA0"/>
    <w:rsid w:val="004805ED"/>
    <w:rsid w:val="0048068F"/>
    <w:rsid w:val="004818C7"/>
    <w:rsid w:val="0048446F"/>
    <w:rsid w:val="00485F8B"/>
    <w:rsid w:val="004909B5"/>
    <w:rsid w:val="004914A9"/>
    <w:rsid w:val="004915BA"/>
    <w:rsid w:val="00491D09"/>
    <w:rsid w:val="00493E8B"/>
    <w:rsid w:val="004940C9"/>
    <w:rsid w:val="00494A4C"/>
    <w:rsid w:val="00495632"/>
    <w:rsid w:val="004958A4"/>
    <w:rsid w:val="00495F77"/>
    <w:rsid w:val="00496620"/>
    <w:rsid w:val="004977BA"/>
    <w:rsid w:val="004A08CB"/>
    <w:rsid w:val="004A25DA"/>
    <w:rsid w:val="004A3187"/>
    <w:rsid w:val="004A5370"/>
    <w:rsid w:val="004A74C4"/>
    <w:rsid w:val="004A7E4F"/>
    <w:rsid w:val="004B0FB5"/>
    <w:rsid w:val="004B500E"/>
    <w:rsid w:val="004B5927"/>
    <w:rsid w:val="004B756F"/>
    <w:rsid w:val="004C2AF9"/>
    <w:rsid w:val="004C5DDF"/>
    <w:rsid w:val="004C7859"/>
    <w:rsid w:val="004C7C97"/>
    <w:rsid w:val="004D0B55"/>
    <w:rsid w:val="004D1400"/>
    <w:rsid w:val="004D1406"/>
    <w:rsid w:val="004D21C6"/>
    <w:rsid w:val="004D2C3F"/>
    <w:rsid w:val="004D35D8"/>
    <w:rsid w:val="004D3929"/>
    <w:rsid w:val="004D41A3"/>
    <w:rsid w:val="004D4C96"/>
    <w:rsid w:val="004D58E8"/>
    <w:rsid w:val="004D5AAE"/>
    <w:rsid w:val="004D6344"/>
    <w:rsid w:val="004D6CEF"/>
    <w:rsid w:val="004D7427"/>
    <w:rsid w:val="004D7B61"/>
    <w:rsid w:val="004D7EC5"/>
    <w:rsid w:val="004E002D"/>
    <w:rsid w:val="004E0591"/>
    <w:rsid w:val="004E273C"/>
    <w:rsid w:val="004E7AC1"/>
    <w:rsid w:val="004F0C56"/>
    <w:rsid w:val="004F2953"/>
    <w:rsid w:val="004F52FB"/>
    <w:rsid w:val="004F6B7F"/>
    <w:rsid w:val="00505C9D"/>
    <w:rsid w:val="005108D0"/>
    <w:rsid w:val="005113F9"/>
    <w:rsid w:val="005138F5"/>
    <w:rsid w:val="005141FF"/>
    <w:rsid w:val="00514396"/>
    <w:rsid w:val="005147FE"/>
    <w:rsid w:val="00516437"/>
    <w:rsid w:val="005225FE"/>
    <w:rsid w:val="005226CC"/>
    <w:rsid w:val="005237D5"/>
    <w:rsid w:val="005244EE"/>
    <w:rsid w:val="00524E46"/>
    <w:rsid w:val="00526CCB"/>
    <w:rsid w:val="00526F1E"/>
    <w:rsid w:val="00533B38"/>
    <w:rsid w:val="00534F2C"/>
    <w:rsid w:val="00535EF7"/>
    <w:rsid w:val="0053679F"/>
    <w:rsid w:val="00537451"/>
    <w:rsid w:val="005376C3"/>
    <w:rsid w:val="00542971"/>
    <w:rsid w:val="00544420"/>
    <w:rsid w:val="0054456D"/>
    <w:rsid w:val="005468C3"/>
    <w:rsid w:val="005468F2"/>
    <w:rsid w:val="0055008B"/>
    <w:rsid w:val="00552526"/>
    <w:rsid w:val="00552692"/>
    <w:rsid w:val="00553545"/>
    <w:rsid w:val="00554B0C"/>
    <w:rsid w:val="00560270"/>
    <w:rsid w:val="005671F6"/>
    <w:rsid w:val="00567E27"/>
    <w:rsid w:val="005712BA"/>
    <w:rsid w:val="00571C16"/>
    <w:rsid w:val="00572341"/>
    <w:rsid w:val="0057292E"/>
    <w:rsid w:val="00574914"/>
    <w:rsid w:val="005758AF"/>
    <w:rsid w:val="005807FD"/>
    <w:rsid w:val="00581CD3"/>
    <w:rsid w:val="00582B15"/>
    <w:rsid w:val="005836DD"/>
    <w:rsid w:val="00585BF4"/>
    <w:rsid w:val="00585D07"/>
    <w:rsid w:val="00586670"/>
    <w:rsid w:val="00586AED"/>
    <w:rsid w:val="00593876"/>
    <w:rsid w:val="0059435A"/>
    <w:rsid w:val="00596996"/>
    <w:rsid w:val="00596D9A"/>
    <w:rsid w:val="00596EE2"/>
    <w:rsid w:val="0059704F"/>
    <w:rsid w:val="005975B1"/>
    <w:rsid w:val="005A07F0"/>
    <w:rsid w:val="005A2D07"/>
    <w:rsid w:val="005A2FC3"/>
    <w:rsid w:val="005A3F44"/>
    <w:rsid w:val="005A4227"/>
    <w:rsid w:val="005A4367"/>
    <w:rsid w:val="005A439E"/>
    <w:rsid w:val="005A56EA"/>
    <w:rsid w:val="005A60E4"/>
    <w:rsid w:val="005A7DC7"/>
    <w:rsid w:val="005B2B39"/>
    <w:rsid w:val="005B3B46"/>
    <w:rsid w:val="005B5008"/>
    <w:rsid w:val="005C17CC"/>
    <w:rsid w:val="005C3B43"/>
    <w:rsid w:val="005C4BDA"/>
    <w:rsid w:val="005C5B70"/>
    <w:rsid w:val="005C6EE2"/>
    <w:rsid w:val="005C7D61"/>
    <w:rsid w:val="005D0366"/>
    <w:rsid w:val="005D0A3D"/>
    <w:rsid w:val="005D1804"/>
    <w:rsid w:val="005D23C7"/>
    <w:rsid w:val="005D244B"/>
    <w:rsid w:val="005D430C"/>
    <w:rsid w:val="005D49A6"/>
    <w:rsid w:val="005D69B2"/>
    <w:rsid w:val="005D6A9C"/>
    <w:rsid w:val="005E0080"/>
    <w:rsid w:val="005E067D"/>
    <w:rsid w:val="005E0E25"/>
    <w:rsid w:val="005E2108"/>
    <w:rsid w:val="005F0419"/>
    <w:rsid w:val="005F2153"/>
    <w:rsid w:val="005F400A"/>
    <w:rsid w:val="005F4319"/>
    <w:rsid w:val="005F50EA"/>
    <w:rsid w:val="005F6310"/>
    <w:rsid w:val="005F78C9"/>
    <w:rsid w:val="0060049C"/>
    <w:rsid w:val="0060089D"/>
    <w:rsid w:val="00601595"/>
    <w:rsid w:val="00605164"/>
    <w:rsid w:val="006063F2"/>
    <w:rsid w:val="006064B6"/>
    <w:rsid w:val="00607DA1"/>
    <w:rsid w:val="00610611"/>
    <w:rsid w:val="00610849"/>
    <w:rsid w:val="00613B37"/>
    <w:rsid w:val="00613C27"/>
    <w:rsid w:val="00613E99"/>
    <w:rsid w:val="00617AAB"/>
    <w:rsid w:val="00617BA5"/>
    <w:rsid w:val="00621F99"/>
    <w:rsid w:val="00623D9A"/>
    <w:rsid w:val="00625E41"/>
    <w:rsid w:val="0062796D"/>
    <w:rsid w:val="006316C9"/>
    <w:rsid w:val="00631A39"/>
    <w:rsid w:val="00633E88"/>
    <w:rsid w:val="006348C6"/>
    <w:rsid w:val="0063557C"/>
    <w:rsid w:val="00636947"/>
    <w:rsid w:val="00640856"/>
    <w:rsid w:val="00644F98"/>
    <w:rsid w:val="00645D49"/>
    <w:rsid w:val="006468B9"/>
    <w:rsid w:val="0064759F"/>
    <w:rsid w:val="00650C85"/>
    <w:rsid w:val="00651A19"/>
    <w:rsid w:val="006520AE"/>
    <w:rsid w:val="00652690"/>
    <w:rsid w:val="00652866"/>
    <w:rsid w:val="006529AB"/>
    <w:rsid w:val="00654D65"/>
    <w:rsid w:val="00656622"/>
    <w:rsid w:val="00657478"/>
    <w:rsid w:val="0066084D"/>
    <w:rsid w:val="0066191A"/>
    <w:rsid w:val="00662DBD"/>
    <w:rsid w:val="00662F9F"/>
    <w:rsid w:val="00664167"/>
    <w:rsid w:val="00665A48"/>
    <w:rsid w:val="0066730B"/>
    <w:rsid w:val="0067041F"/>
    <w:rsid w:val="00671025"/>
    <w:rsid w:val="00671668"/>
    <w:rsid w:val="00672B5A"/>
    <w:rsid w:val="006732FF"/>
    <w:rsid w:val="006745B2"/>
    <w:rsid w:val="00675322"/>
    <w:rsid w:val="00677751"/>
    <w:rsid w:val="0068025A"/>
    <w:rsid w:val="006804DB"/>
    <w:rsid w:val="00680BA8"/>
    <w:rsid w:val="00681F87"/>
    <w:rsid w:val="00684D8E"/>
    <w:rsid w:val="006851A5"/>
    <w:rsid w:val="00686F16"/>
    <w:rsid w:val="00687CEB"/>
    <w:rsid w:val="00692391"/>
    <w:rsid w:val="00692AAF"/>
    <w:rsid w:val="00694BD5"/>
    <w:rsid w:val="00696716"/>
    <w:rsid w:val="006969DA"/>
    <w:rsid w:val="00697397"/>
    <w:rsid w:val="006A15FF"/>
    <w:rsid w:val="006A2BB1"/>
    <w:rsid w:val="006A2D32"/>
    <w:rsid w:val="006A511C"/>
    <w:rsid w:val="006A53FD"/>
    <w:rsid w:val="006A66B6"/>
    <w:rsid w:val="006A718A"/>
    <w:rsid w:val="006A7444"/>
    <w:rsid w:val="006B1426"/>
    <w:rsid w:val="006B2F05"/>
    <w:rsid w:val="006B4FD2"/>
    <w:rsid w:val="006B7E90"/>
    <w:rsid w:val="006C090C"/>
    <w:rsid w:val="006C0978"/>
    <w:rsid w:val="006C1664"/>
    <w:rsid w:val="006C3AE1"/>
    <w:rsid w:val="006C45A1"/>
    <w:rsid w:val="006C45D4"/>
    <w:rsid w:val="006C64C1"/>
    <w:rsid w:val="006C7382"/>
    <w:rsid w:val="006C7EE3"/>
    <w:rsid w:val="006D08C1"/>
    <w:rsid w:val="006D0CFB"/>
    <w:rsid w:val="006D1A62"/>
    <w:rsid w:val="006D22E3"/>
    <w:rsid w:val="006D2EFB"/>
    <w:rsid w:val="006D4295"/>
    <w:rsid w:val="006D432B"/>
    <w:rsid w:val="006D76F1"/>
    <w:rsid w:val="006D7C9A"/>
    <w:rsid w:val="006D7D39"/>
    <w:rsid w:val="006E0030"/>
    <w:rsid w:val="006E0D97"/>
    <w:rsid w:val="006E10C9"/>
    <w:rsid w:val="006E53D0"/>
    <w:rsid w:val="006E585F"/>
    <w:rsid w:val="006E69E1"/>
    <w:rsid w:val="006E7743"/>
    <w:rsid w:val="006F06B3"/>
    <w:rsid w:val="006F110A"/>
    <w:rsid w:val="006F1624"/>
    <w:rsid w:val="006F2E9B"/>
    <w:rsid w:val="006F3F40"/>
    <w:rsid w:val="006F5B53"/>
    <w:rsid w:val="006F5D25"/>
    <w:rsid w:val="00700859"/>
    <w:rsid w:val="0070102D"/>
    <w:rsid w:val="00701961"/>
    <w:rsid w:val="00701AFA"/>
    <w:rsid w:val="00701BDD"/>
    <w:rsid w:val="007026AE"/>
    <w:rsid w:val="007027E9"/>
    <w:rsid w:val="00706466"/>
    <w:rsid w:val="0070687D"/>
    <w:rsid w:val="00707244"/>
    <w:rsid w:val="00710BF2"/>
    <w:rsid w:val="00711FB4"/>
    <w:rsid w:val="00712F1C"/>
    <w:rsid w:val="007130BE"/>
    <w:rsid w:val="007134FC"/>
    <w:rsid w:val="007159A2"/>
    <w:rsid w:val="00715CE9"/>
    <w:rsid w:val="00720E27"/>
    <w:rsid w:val="00723DEB"/>
    <w:rsid w:val="00724BC5"/>
    <w:rsid w:val="007254EB"/>
    <w:rsid w:val="007260F6"/>
    <w:rsid w:val="00726CEB"/>
    <w:rsid w:val="00727A71"/>
    <w:rsid w:val="00730109"/>
    <w:rsid w:val="00730FE9"/>
    <w:rsid w:val="00732E15"/>
    <w:rsid w:val="00734CF4"/>
    <w:rsid w:val="007358B7"/>
    <w:rsid w:val="00735ABC"/>
    <w:rsid w:val="00736DD6"/>
    <w:rsid w:val="00741268"/>
    <w:rsid w:val="007428B8"/>
    <w:rsid w:val="00744681"/>
    <w:rsid w:val="00745374"/>
    <w:rsid w:val="00750466"/>
    <w:rsid w:val="007505B2"/>
    <w:rsid w:val="0075210F"/>
    <w:rsid w:val="0075300C"/>
    <w:rsid w:val="007536DB"/>
    <w:rsid w:val="00753A80"/>
    <w:rsid w:val="007553AC"/>
    <w:rsid w:val="00756A6D"/>
    <w:rsid w:val="007610DC"/>
    <w:rsid w:val="00761822"/>
    <w:rsid w:val="00761BF0"/>
    <w:rsid w:val="00763116"/>
    <w:rsid w:val="00764109"/>
    <w:rsid w:val="00766592"/>
    <w:rsid w:val="00770627"/>
    <w:rsid w:val="007707D1"/>
    <w:rsid w:val="0077269F"/>
    <w:rsid w:val="00772A7B"/>
    <w:rsid w:val="007732E4"/>
    <w:rsid w:val="00774ABD"/>
    <w:rsid w:val="0077588D"/>
    <w:rsid w:val="007759AC"/>
    <w:rsid w:val="00776182"/>
    <w:rsid w:val="0077622F"/>
    <w:rsid w:val="00776A84"/>
    <w:rsid w:val="00776BCB"/>
    <w:rsid w:val="00777B34"/>
    <w:rsid w:val="00780549"/>
    <w:rsid w:val="00780FD5"/>
    <w:rsid w:val="007812E6"/>
    <w:rsid w:val="00781A9E"/>
    <w:rsid w:val="00782D35"/>
    <w:rsid w:val="00787665"/>
    <w:rsid w:val="00787D74"/>
    <w:rsid w:val="007917D2"/>
    <w:rsid w:val="00792C4F"/>
    <w:rsid w:val="0079573F"/>
    <w:rsid w:val="00795E56"/>
    <w:rsid w:val="007A025A"/>
    <w:rsid w:val="007A15DF"/>
    <w:rsid w:val="007A16AE"/>
    <w:rsid w:val="007A4D6C"/>
    <w:rsid w:val="007A6AA7"/>
    <w:rsid w:val="007B0DE2"/>
    <w:rsid w:val="007B23B2"/>
    <w:rsid w:val="007B2D49"/>
    <w:rsid w:val="007B3A9B"/>
    <w:rsid w:val="007B4365"/>
    <w:rsid w:val="007B4705"/>
    <w:rsid w:val="007B51D9"/>
    <w:rsid w:val="007B5919"/>
    <w:rsid w:val="007B6E70"/>
    <w:rsid w:val="007B6EFB"/>
    <w:rsid w:val="007C033B"/>
    <w:rsid w:val="007C10A3"/>
    <w:rsid w:val="007C5298"/>
    <w:rsid w:val="007C7685"/>
    <w:rsid w:val="007D0DB1"/>
    <w:rsid w:val="007D23B4"/>
    <w:rsid w:val="007D42A4"/>
    <w:rsid w:val="007D4489"/>
    <w:rsid w:val="007D7556"/>
    <w:rsid w:val="007D7805"/>
    <w:rsid w:val="007D78FC"/>
    <w:rsid w:val="007E0AD8"/>
    <w:rsid w:val="007E0C0A"/>
    <w:rsid w:val="007E1825"/>
    <w:rsid w:val="007E2846"/>
    <w:rsid w:val="007E31FE"/>
    <w:rsid w:val="007E3DB3"/>
    <w:rsid w:val="007E5BF1"/>
    <w:rsid w:val="007E5F5C"/>
    <w:rsid w:val="007E64ED"/>
    <w:rsid w:val="007E657C"/>
    <w:rsid w:val="007E6E88"/>
    <w:rsid w:val="007F028F"/>
    <w:rsid w:val="007F0C2F"/>
    <w:rsid w:val="007F1B16"/>
    <w:rsid w:val="007F1B36"/>
    <w:rsid w:val="007F275C"/>
    <w:rsid w:val="007F3331"/>
    <w:rsid w:val="007F435A"/>
    <w:rsid w:val="007F5F3F"/>
    <w:rsid w:val="007F625D"/>
    <w:rsid w:val="007F65ED"/>
    <w:rsid w:val="007F6AC9"/>
    <w:rsid w:val="00800D27"/>
    <w:rsid w:val="00800DC7"/>
    <w:rsid w:val="00801884"/>
    <w:rsid w:val="008044CB"/>
    <w:rsid w:val="008106CB"/>
    <w:rsid w:val="008107A2"/>
    <w:rsid w:val="008107B3"/>
    <w:rsid w:val="0081185F"/>
    <w:rsid w:val="0081196A"/>
    <w:rsid w:val="0081256C"/>
    <w:rsid w:val="0081662E"/>
    <w:rsid w:val="00816659"/>
    <w:rsid w:val="00821184"/>
    <w:rsid w:val="00821224"/>
    <w:rsid w:val="0082377F"/>
    <w:rsid w:val="00823CCC"/>
    <w:rsid w:val="00823EE8"/>
    <w:rsid w:val="0082415A"/>
    <w:rsid w:val="008310BE"/>
    <w:rsid w:val="008347CE"/>
    <w:rsid w:val="0083688C"/>
    <w:rsid w:val="008379AF"/>
    <w:rsid w:val="00843C9B"/>
    <w:rsid w:val="0084459B"/>
    <w:rsid w:val="008446FC"/>
    <w:rsid w:val="00844757"/>
    <w:rsid w:val="008453FE"/>
    <w:rsid w:val="0084610C"/>
    <w:rsid w:val="008462B6"/>
    <w:rsid w:val="008463ED"/>
    <w:rsid w:val="008529D9"/>
    <w:rsid w:val="0085507D"/>
    <w:rsid w:val="00855EFA"/>
    <w:rsid w:val="00857916"/>
    <w:rsid w:val="008613EC"/>
    <w:rsid w:val="008619F9"/>
    <w:rsid w:val="008624F2"/>
    <w:rsid w:val="00863FAC"/>
    <w:rsid w:val="00866A7F"/>
    <w:rsid w:val="00867AC7"/>
    <w:rsid w:val="008701D1"/>
    <w:rsid w:val="00870218"/>
    <w:rsid w:val="008709F3"/>
    <w:rsid w:val="008743C5"/>
    <w:rsid w:val="00874F5D"/>
    <w:rsid w:val="00875BD8"/>
    <w:rsid w:val="008776EB"/>
    <w:rsid w:val="0088066F"/>
    <w:rsid w:val="00880D04"/>
    <w:rsid w:val="00881648"/>
    <w:rsid w:val="008835B9"/>
    <w:rsid w:val="0088488A"/>
    <w:rsid w:val="00885311"/>
    <w:rsid w:val="008900CA"/>
    <w:rsid w:val="0089281C"/>
    <w:rsid w:val="00892BFF"/>
    <w:rsid w:val="00893430"/>
    <w:rsid w:val="008934EC"/>
    <w:rsid w:val="00896C5E"/>
    <w:rsid w:val="00897EF8"/>
    <w:rsid w:val="008A055A"/>
    <w:rsid w:val="008A0F83"/>
    <w:rsid w:val="008A1739"/>
    <w:rsid w:val="008A1C68"/>
    <w:rsid w:val="008A2081"/>
    <w:rsid w:val="008A381D"/>
    <w:rsid w:val="008A4595"/>
    <w:rsid w:val="008A5AF7"/>
    <w:rsid w:val="008A6A46"/>
    <w:rsid w:val="008A7A6D"/>
    <w:rsid w:val="008A7F5D"/>
    <w:rsid w:val="008B175A"/>
    <w:rsid w:val="008B337C"/>
    <w:rsid w:val="008B3B97"/>
    <w:rsid w:val="008B4673"/>
    <w:rsid w:val="008B5E76"/>
    <w:rsid w:val="008C02C4"/>
    <w:rsid w:val="008C05C1"/>
    <w:rsid w:val="008C0CA0"/>
    <w:rsid w:val="008C127A"/>
    <w:rsid w:val="008C152D"/>
    <w:rsid w:val="008C26CC"/>
    <w:rsid w:val="008C4689"/>
    <w:rsid w:val="008C65D2"/>
    <w:rsid w:val="008D108A"/>
    <w:rsid w:val="008D1758"/>
    <w:rsid w:val="008D17F4"/>
    <w:rsid w:val="008D242B"/>
    <w:rsid w:val="008D2640"/>
    <w:rsid w:val="008D2EBC"/>
    <w:rsid w:val="008D5809"/>
    <w:rsid w:val="008D75C7"/>
    <w:rsid w:val="008D7CDB"/>
    <w:rsid w:val="008E0225"/>
    <w:rsid w:val="008E189A"/>
    <w:rsid w:val="008E2555"/>
    <w:rsid w:val="008E4064"/>
    <w:rsid w:val="008E4D20"/>
    <w:rsid w:val="008E5582"/>
    <w:rsid w:val="008E5644"/>
    <w:rsid w:val="008E5DB9"/>
    <w:rsid w:val="008F034D"/>
    <w:rsid w:val="008F045E"/>
    <w:rsid w:val="008F1AD0"/>
    <w:rsid w:val="008F3751"/>
    <w:rsid w:val="008F40B8"/>
    <w:rsid w:val="008F508F"/>
    <w:rsid w:val="008F78AE"/>
    <w:rsid w:val="009005F0"/>
    <w:rsid w:val="0090142C"/>
    <w:rsid w:val="009022FC"/>
    <w:rsid w:val="0090293D"/>
    <w:rsid w:val="00902AC2"/>
    <w:rsid w:val="009038E3"/>
    <w:rsid w:val="009042F7"/>
    <w:rsid w:val="00905E8B"/>
    <w:rsid w:val="00906E4A"/>
    <w:rsid w:val="009075A8"/>
    <w:rsid w:val="00907803"/>
    <w:rsid w:val="00910241"/>
    <w:rsid w:val="00914342"/>
    <w:rsid w:val="00915FB1"/>
    <w:rsid w:val="00917057"/>
    <w:rsid w:val="00917F81"/>
    <w:rsid w:val="009207CB"/>
    <w:rsid w:val="00921074"/>
    <w:rsid w:val="00921669"/>
    <w:rsid w:val="0092247E"/>
    <w:rsid w:val="00924BB9"/>
    <w:rsid w:val="0092505C"/>
    <w:rsid w:val="00925100"/>
    <w:rsid w:val="009267AC"/>
    <w:rsid w:val="00926A04"/>
    <w:rsid w:val="0092790B"/>
    <w:rsid w:val="00927C5F"/>
    <w:rsid w:val="00927EEB"/>
    <w:rsid w:val="00931F4D"/>
    <w:rsid w:val="009402D8"/>
    <w:rsid w:val="009402DC"/>
    <w:rsid w:val="00940F1D"/>
    <w:rsid w:val="00941EF9"/>
    <w:rsid w:val="00942872"/>
    <w:rsid w:val="0094373A"/>
    <w:rsid w:val="0094388F"/>
    <w:rsid w:val="009449B3"/>
    <w:rsid w:val="00944C7A"/>
    <w:rsid w:val="0094549A"/>
    <w:rsid w:val="00953858"/>
    <w:rsid w:val="00953886"/>
    <w:rsid w:val="00954890"/>
    <w:rsid w:val="009552ED"/>
    <w:rsid w:val="009556AB"/>
    <w:rsid w:val="00955761"/>
    <w:rsid w:val="00956EFB"/>
    <w:rsid w:val="00957A10"/>
    <w:rsid w:val="00960425"/>
    <w:rsid w:val="00965037"/>
    <w:rsid w:val="00966345"/>
    <w:rsid w:val="009678D7"/>
    <w:rsid w:val="009703D0"/>
    <w:rsid w:val="009715A4"/>
    <w:rsid w:val="00974B99"/>
    <w:rsid w:val="0097583A"/>
    <w:rsid w:val="00975C86"/>
    <w:rsid w:val="00976163"/>
    <w:rsid w:val="00980AAF"/>
    <w:rsid w:val="00980EB3"/>
    <w:rsid w:val="009819FA"/>
    <w:rsid w:val="00983764"/>
    <w:rsid w:val="0098538B"/>
    <w:rsid w:val="00985414"/>
    <w:rsid w:val="00985C28"/>
    <w:rsid w:val="00987512"/>
    <w:rsid w:val="00987683"/>
    <w:rsid w:val="009878ED"/>
    <w:rsid w:val="00987A2C"/>
    <w:rsid w:val="00994504"/>
    <w:rsid w:val="009946B1"/>
    <w:rsid w:val="009957C1"/>
    <w:rsid w:val="009973CB"/>
    <w:rsid w:val="009A1E29"/>
    <w:rsid w:val="009A2677"/>
    <w:rsid w:val="009A3727"/>
    <w:rsid w:val="009A3F56"/>
    <w:rsid w:val="009A47CF"/>
    <w:rsid w:val="009A5489"/>
    <w:rsid w:val="009A5AF7"/>
    <w:rsid w:val="009A6B97"/>
    <w:rsid w:val="009A783E"/>
    <w:rsid w:val="009B2265"/>
    <w:rsid w:val="009B3E8C"/>
    <w:rsid w:val="009B4B02"/>
    <w:rsid w:val="009B6A01"/>
    <w:rsid w:val="009B75C8"/>
    <w:rsid w:val="009C0A05"/>
    <w:rsid w:val="009C201E"/>
    <w:rsid w:val="009C2110"/>
    <w:rsid w:val="009C289F"/>
    <w:rsid w:val="009C3846"/>
    <w:rsid w:val="009C3C64"/>
    <w:rsid w:val="009C3FA8"/>
    <w:rsid w:val="009C516E"/>
    <w:rsid w:val="009C547A"/>
    <w:rsid w:val="009C70F5"/>
    <w:rsid w:val="009C7FCD"/>
    <w:rsid w:val="009D0A31"/>
    <w:rsid w:val="009D187C"/>
    <w:rsid w:val="009D1D8E"/>
    <w:rsid w:val="009D1F99"/>
    <w:rsid w:val="009D7EA0"/>
    <w:rsid w:val="009E0886"/>
    <w:rsid w:val="009E0EEF"/>
    <w:rsid w:val="009E1CA4"/>
    <w:rsid w:val="009E2D72"/>
    <w:rsid w:val="009E2FF1"/>
    <w:rsid w:val="009E5F9A"/>
    <w:rsid w:val="009E6C3A"/>
    <w:rsid w:val="009E75CE"/>
    <w:rsid w:val="009F161B"/>
    <w:rsid w:val="009F235C"/>
    <w:rsid w:val="009F3370"/>
    <w:rsid w:val="009F3CB4"/>
    <w:rsid w:val="009F4C62"/>
    <w:rsid w:val="009F6506"/>
    <w:rsid w:val="009F6588"/>
    <w:rsid w:val="00A00785"/>
    <w:rsid w:val="00A049F6"/>
    <w:rsid w:val="00A05EE6"/>
    <w:rsid w:val="00A06A5A"/>
    <w:rsid w:val="00A06B0E"/>
    <w:rsid w:val="00A10DEE"/>
    <w:rsid w:val="00A10EDF"/>
    <w:rsid w:val="00A11964"/>
    <w:rsid w:val="00A123A3"/>
    <w:rsid w:val="00A127BF"/>
    <w:rsid w:val="00A137EA"/>
    <w:rsid w:val="00A158E1"/>
    <w:rsid w:val="00A15D98"/>
    <w:rsid w:val="00A15F71"/>
    <w:rsid w:val="00A162D4"/>
    <w:rsid w:val="00A16363"/>
    <w:rsid w:val="00A17797"/>
    <w:rsid w:val="00A203F8"/>
    <w:rsid w:val="00A20A84"/>
    <w:rsid w:val="00A215BD"/>
    <w:rsid w:val="00A21D65"/>
    <w:rsid w:val="00A2285F"/>
    <w:rsid w:val="00A25144"/>
    <w:rsid w:val="00A25D59"/>
    <w:rsid w:val="00A30084"/>
    <w:rsid w:val="00A309E3"/>
    <w:rsid w:val="00A32A29"/>
    <w:rsid w:val="00A32AB2"/>
    <w:rsid w:val="00A35607"/>
    <w:rsid w:val="00A35AA8"/>
    <w:rsid w:val="00A35D5F"/>
    <w:rsid w:val="00A36540"/>
    <w:rsid w:val="00A40407"/>
    <w:rsid w:val="00A415EA"/>
    <w:rsid w:val="00A42C67"/>
    <w:rsid w:val="00A4352B"/>
    <w:rsid w:val="00A44125"/>
    <w:rsid w:val="00A44952"/>
    <w:rsid w:val="00A455C2"/>
    <w:rsid w:val="00A476CB"/>
    <w:rsid w:val="00A504D2"/>
    <w:rsid w:val="00A51D58"/>
    <w:rsid w:val="00A52655"/>
    <w:rsid w:val="00A52BF5"/>
    <w:rsid w:val="00A52DFF"/>
    <w:rsid w:val="00A6049A"/>
    <w:rsid w:val="00A61327"/>
    <w:rsid w:val="00A6184B"/>
    <w:rsid w:val="00A632EA"/>
    <w:rsid w:val="00A662DD"/>
    <w:rsid w:val="00A7297F"/>
    <w:rsid w:val="00A72BC5"/>
    <w:rsid w:val="00A732C7"/>
    <w:rsid w:val="00A737FF"/>
    <w:rsid w:val="00A755F0"/>
    <w:rsid w:val="00A767B4"/>
    <w:rsid w:val="00A76EBA"/>
    <w:rsid w:val="00A77644"/>
    <w:rsid w:val="00A80890"/>
    <w:rsid w:val="00A81BC8"/>
    <w:rsid w:val="00A82447"/>
    <w:rsid w:val="00A83D06"/>
    <w:rsid w:val="00A8463D"/>
    <w:rsid w:val="00A847DE"/>
    <w:rsid w:val="00A85A92"/>
    <w:rsid w:val="00A8611A"/>
    <w:rsid w:val="00A92A9C"/>
    <w:rsid w:val="00A9636E"/>
    <w:rsid w:val="00AA158F"/>
    <w:rsid w:val="00AA3641"/>
    <w:rsid w:val="00AA507D"/>
    <w:rsid w:val="00AA62F3"/>
    <w:rsid w:val="00AB027F"/>
    <w:rsid w:val="00AB0926"/>
    <w:rsid w:val="00AB3197"/>
    <w:rsid w:val="00AB33A2"/>
    <w:rsid w:val="00AB552C"/>
    <w:rsid w:val="00AB571D"/>
    <w:rsid w:val="00AC2601"/>
    <w:rsid w:val="00AC3B7B"/>
    <w:rsid w:val="00AC4370"/>
    <w:rsid w:val="00AC4428"/>
    <w:rsid w:val="00AC4698"/>
    <w:rsid w:val="00AC5928"/>
    <w:rsid w:val="00AC79CE"/>
    <w:rsid w:val="00AD24DB"/>
    <w:rsid w:val="00AD44F8"/>
    <w:rsid w:val="00AE0C8E"/>
    <w:rsid w:val="00AE3630"/>
    <w:rsid w:val="00AE53C6"/>
    <w:rsid w:val="00AE605E"/>
    <w:rsid w:val="00AE7F84"/>
    <w:rsid w:val="00AF0211"/>
    <w:rsid w:val="00AF1B38"/>
    <w:rsid w:val="00AF28C0"/>
    <w:rsid w:val="00AF29EC"/>
    <w:rsid w:val="00AF2BAE"/>
    <w:rsid w:val="00AF450D"/>
    <w:rsid w:val="00AF771C"/>
    <w:rsid w:val="00AF7CAF"/>
    <w:rsid w:val="00B002F7"/>
    <w:rsid w:val="00B00415"/>
    <w:rsid w:val="00B00903"/>
    <w:rsid w:val="00B02BA0"/>
    <w:rsid w:val="00B04CE0"/>
    <w:rsid w:val="00B05208"/>
    <w:rsid w:val="00B07AC0"/>
    <w:rsid w:val="00B11865"/>
    <w:rsid w:val="00B119E9"/>
    <w:rsid w:val="00B13717"/>
    <w:rsid w:val="00B157E4"/>
    <w:rsid w:val="00B203E2"/>
    <w:rsid w:val="00B20452"/>
    <w:rsid w:val="00B208D8"/>
    <w:rsid w:val="00B241C7"/>
    <w:rsid w:val="00B260F3"/>
    <w:rsid w:val="00B2783E"/>
    <w:rsid w:val="00B27B73"/>
    <w:rsid w:val="00B30420"/>
    <w:rsid w:val="00B30706"/>
    <w:rsid w:val="00B30C0F"/>
    <w:rsid w:val="00B33005"/>
    <w:rsid w:val="00B34760"/>
    <w:rsid w:val="00B41DCC"/>
    <w:rsid w:val="00B42194"/>
    <w:rsid w:val="00B43613"/>
    <w:rsid w:val="00B43A5A"/>
    <w:rsid w:val="00B43ABE"/>
    <w:rsid w:val="00B4479B"/>
    <w:rsid w:val="00B45C98"/>
    <w:rsid w:val="00B46D3D"/>
    <w:rsid w:val="00B479B0"/>
    <w:rsid w:val="00B50F15"/>
    <w:rsid w:val="00B51B9C"/>
    <w:rsid w:val="00B52EBF"/>
    <w:rsid w:val="00B54887"/>
    <w:rsid w:val="00B56EAC"/>
    <w:rsid w:val="00B62002"/>
    <w:rsid w:val="00B62720"/>
    <w:rsid w:val="00B62D95"/>
    <w:rsid w:val="00B64662"/>
    <w:rsid w:val="00B64B1F"/>
    <w:rsid w:val="00B65EC8"/>
    <w:rsid w:val="00B66231"/>
    <w:rsid w:val="00B66AC1"/>
    <w:rsid w:val="00B6745E"/>
    <w:rsid w:val="00B67958"/>
    <w:rsid w:val="00B700A5"/>
    <w:rsid w:val="00B7524F"/>
    <w:rsid w:val="00B764ED"/>
    <w:rsid w:val="00B80F51"/>
    <w:rsid w:val="00B81BB9"/>
    <w:rsid w:val="00B8254B"/>
    <w:rsid w:val="00B8347E"/>
    <w:rsid w:val="00B83CDD"/>
    <w:rsid w:val="00B848EC"/>
    <w:rsid w:val="00B84DEA"/>
    <w:rsid w:val="00B868C9"/>
    <w:rsid w:val="00B92356"/>
    <w:rsid w:val="00B93EB1"/>
    <w:rsid w:val="00BA179C"/>
    <w:rsid w:val="00BA409D"/>
    <w:rsid w:val="00BA486E"/>
    <w:rsid w:val="00BA5289"/>
    <w:rsid w:val="00BA5CB1"/>
    <w:rsid w:val="00BA5F5F"/>
    <w:rsid w:val="00BA6333"/>
    <w:rsid w:val="00BA6F7B"/>
    <w:rsid w:val="00BB017C"/>
    <w:rsid w:val="00BB1847"/>
    <w:rsid w:val="00BB1956"/>
    <w:rsid w:val="00BB429F"/>
    <w:rsid w:val="00BB532E"/>
    <w:rsid w:val="00BC3C3F"/>
    <w:rsid w:val="00BC3E60"/>
    <w:rsid w:val="00BC48D7"/>
    <w:rsid w:val="00BC4BD5"/>
    <w:rsid w:val="00BC76C9"/>
    <w:rsid w:val="00BD0BD3"/>
    <w:rsid w:val="00BD301A"/>
    <w:rsid w:val="00BD3097"/>
    <w:rsid w:val="00BD450D"/>
    <w:rsid w:val="00BD5452"/>
    <w:rsid w:val="00BD5C6D"/>
    <w:rsid w:val="00BD7784"/>
    <w:rsid w:val="00BE11F2"/>
    <w:rsid w:val="00BE20A0"/>
    <w:rsid w:val="00BE29A0"/>
    <w:rsid w:val="00BE4146"/>
    <w:rsid w:val="00BE51B0"/>
    <w:rsid w:val="00BE5274"/>
    <w:rsid w:val="00BE5862"/>
    <w:rsid w:val="00BE5A3F"/>
    <w:rsid w:val="00BE69AF"/>
    <w:rsid w:val="00BF054A"/>
    <w:rsid w:val="00BF2D54"/>
    <w:rsid w:val="00BF4A33"/>
    <w:rsid w:val="00BF7B3A"/>
    <w:rsid w:val="00C01F71"/>
    <w:rsid w:val="00C02158"/>
    <w:rsid w:val="00C03861"/>
    <w:rsid w:val="00C03879"/>
    <w:rsid w:val="00C04568"/>
    <w:rsid w:val="00C07270"/>
    <w:rsid w:val="00C078A8"/>
    <w:rsid w:val="00C10C13"/>
    <w:rsid w:val="00C1199A"/>
    <w:rsid w:val="00C1362E"/>
    <w:rsid w:val="00C1597E"/>
    <w:rsid w:val="00C21731"/>
    <w:rsid w:val="00C22AF7"/>
    <w:rsid w:val="00C2308A"/>
    <w:rsid w:val="00C23F4D"/>
    <w:rsid w:val="00C24398"/>
    <w:rsid w:val="00C25D3D"/>
    <w:rsid w:val="00C2637C"/>
    <w:rsid w:val="00C26B07"/>
    <w:rsid w:val="00C3252A"/>
    <w:rsid w:val="00C32D73"/>
    <w:rsid w:val="00C32DD1"/>
    <w:rsid w:val="00C353D8"/>
    <w:rsid w:val="00C363FD"/>
    <w:rsid w:val="00C37EE4"/>
    <w:rsid w:val="00C40141"/>
    <w:rsid w:val="00C414DC"/>
    <w:rsid w:val="00C433D6"/>
    <w:rsid w:val="00C44A87"/>
    <w:rsid w:val="00C4533A"/>
    <w:rsid w:val="00C45FD2"/>
    <w:rsid w:val="00C478EC"/>
    <w:rsid w:val="00C47FE0"/>
    <w:rsid w:val="00C50F44"/>
    <w:rsid w:val="00C514E4"/>
    <w:rsid w:val="00C534D1"/>
    <w:rsid w:val="00C53A90"/>
    <w:rsid w:val="00C547E3"/>
    <w:rsid w:val="00C54B49"/>
    <w:rsid w:val="00C55659"/>
    <w:rsid w:val="00C57C95"/>
    <w:rsid w:val="00C60D3F"/>
    <w:rsid w:val="00C6265B"/>
    <w:rsid w:val="00C66B4B"/>
    <w:rsid w:val="00C66C13"/>
    <w:rsid w:val="00C67545"/>
    <w:rsid w:val="00C67DE2"/>
    <w:rsid w:val="00C71366"/>
    <w:rsid w:val="00C71F3B"/>
    <w:rsid w:val="00C732D7"/>
    <w:rsid w:val="00C73308"/>
    <w:rsid w:val="00C743EB"/>
    <w:rsid w:val="00C80DB1"/>
    <w:rsid w:val="00C8260B"/>
    <w:rsid w:val="00C82975"/>
    <w:rsid w:val="00C85BB1"/>
    <w:rsid w:val="00C870C7"/>
    <w:rsid w:val="00C87A9A"/>
    <w:rsid w:val="00C90441"/>
    <w:rsid w:val="00C92C86"/>
    <w:rsid w:val="00C9389A"/>
    <w:rsid w:val="00C94091"/>
    <w:rsid w:val="00C960E3"/>
    <w:rsid w:val="00CA0C01"/>
    <w:rsid w:val="00CA0ED6"/>
    <w:rsid w:val="00CA35C6"/>
    <w:rsid w:val="00CA3FE5"/>
    <w:rsid w:val="00CA5A1C"/>
    <w:rsid w:val="00CA5B63"/>
    <w:rsid w:val="00CA6E47"/>
    <w:rsid w:val="00CA7A38"/>
    <w:rsid w:val="00CB1554"/>
    <w:rsid w:val="00CB18C2"/>
    <w:rsid w:val="00CB4675"/>
    <w:rsid w:val="00CB5FC6"/>
    <w:rsid w:val="00CB6664"/>
    <w:rsid w:val="00CB773B"/>
    <w:rsid w:val="00CB7ABC"/>
    <w:rsid w:val="00CC01E6"/>
    <w:rsid w:val="00CC19D0"/>
    <w:rsid w:val="00CC2447"/>
    <w:rsid w:val="00CC5812"/>
    <w:rsid w:val="00CC6D57"/>
    <w:rsid w:val="00CC6D79"/>
    <w:rsid w:val="00CD00F6"/>
    <w:rsid w:val="00CD08AA"/>
    <w:rsid w:val="00CD30E7"/>
    <w:rsid w:val="00CD408A"/>
    <w:rsid w:val="00CD564F"/>
    <w:rsid w:val="00CD5DBC"/>
    <w:rsid w:val="00CE0B4C"/>
    <w:rsid w:val="00CE0CA4"/>
    <w:rsid w:val="00CE1777"/>
    <w:rsid w:val="00CE1FFA"/>
    <w:rsid w:val="00CE2F50"/>
    <w:rsid w:val="00CE4478"/>
    <w:rsid w:val="00CE4501"/>
    <w:rsid w:val="00CE4FC1"/>
    <w:rsid w:val="00CE5275"/>
    <w:rsid w:val="00CE637A"/>
    <w:rsid w:val="00CE6E85"/>
    <w:rsid w:val="00CE7A80"/>
    <w:rsid w:val="00CE7C97"/>
    <w:rsid w:val="00CF1611"/>
    <w:rsid w:val="00CF28B8"/>
    <w:rsid w:val="00CF370E"/>
    <w:rsid w:val="00CF6757"/>
    <w:rsid w:val="00CF68F0"/>
    <w:rsid w:val="00CF7903"/>
    <w:rsid w:val="00D04773"/>
    <w:rsid w:val="00D04EB0"/>
    <w:rsid w:val="00D063A7"/>
    <w:rsid w:val="00D066C9"/>
    <w:rsid w:val="00D132D7"/>
    <w:rsid w:val="00D14D86"/>
    <w:rsid w:val="00D15074"/>
    <w:rsid w:val="00D15949"/>
    <w:rsid w:val="00D2116E"/>
    <w:rsid w:val="00D2140B"/>
    <w:rsid w:val="00D2172E"/>
    <w:rsid w:val="00D2286C"/>
    <w:rsid w:val="00D32A3B"/>
    <w:rsid w:val="00D32AB5"/>
    <w:rsid w:val="00D37C66"/>
    <w:rsid w:val="00D41632"/>
    <w:rsid w:val="00D42020"/>
    <w:rsid w:val="00D44B26"/>
    <w:rsid w:val="00D45A72"/>
    <w:rsid w:val="00D45F98"/>
    <w:rsid w:val="00D466C2"/>
    <w:rsid w:val="00D47DAB"/>
    <w:rsid w:val="00D50114"/>
    <w:rsid w:val="00D506D9"/>
    <w:rsid w:val="00D50F4B"/>
    <w:rsid w:val="00D531F1"/>
    <w:rsid w:val="00D53CFE"/>
    <w:rsid w:val="00D54BCD"/>
    <w:rsid w:val="00D55257"/>
    <w:rsid w:val="00D57DAE"/>
    <w:rsid w:val="00D60C39"/>
    <w:rsid w:val="00D62D00"/>
    <w:rsid w:val="00D62D86"/>
    <w:rsid w:val="00D63574"/>
    <w:rsid w:val="00D63FDD"/>
    <w:rsid w:val="00D641CD"/>
    <w:rsid w:val="00D650DA"/>
    <w:rsid w:val="00D666E1"/>
    <w:rsid w:val="00D670A5"/>
    <w:rsid w:val="00D67ED5"/>
    <w:rsid w:val="00D7113A"/>
    <w:rsid w:val="00D72093"/>
    <w:rsid w:val="00D72C04"/>
    <w:rsid w:val="00D72EC8"/>
    <w:rsid w:val="00D72F24"/>
    <w:rsid w:val="00D75332"/>
    <w:rsid w:val="00D76196"/>
    <w:rsid w:val="00D76480"/>
    <w:rsid w:val="00D76676"/>
    <w:rsid w:val="00D80B45"/>
    <w:rsid w:val="00D81C52"/>
    <w:rsid w:val="00D83F29"/>
    <w:rsid w:val="00D841DB"/>
    <w:rsid w:val="00D84B6F"/>
    <w:rsid w:val="00D854B7"/>
    <w:rsid w:val="00D85986"/>
    <w:rsid w:val="00D86516"/>
    <w:rsid w:val="00D86A45"/>
    <w:rsid w:val="00D91756"/>
    <w:rsid w:val="00D91A72"/>
    <w:rsid w:val="00D939AC"/>
    <w:rsid w:val="00D95DF2"/>
    <w:rsid w:val="00DA072C"/>
    <w:rsid w:val="00DA52B3"/>
    <w:rsid w:val="00DA5774"/>
    <w:rsid w:val="00DA5E3F"/>
    <w:rsid w:val="00DA70E4"/>
    <w:rsid w:val="00DA740D"/>
    <w:rsid w:val="00DA7785"/>
    <w:rsid w:val="00DA7E47"/>
    <w:rsid w:val="00DB07FC"/>
    <w:rsid w:val="00DB133B"/>
    <w:rsid w:val="00DB1E5A"/>
    <w:rsid w:val="00DB53D2"/>
    <w:rsid w:val="00DB55EB"/>
    <w:rsid w:val="00DC10E5"/>
    <w:rsid w:val="00DC144F"/>
    <w:rsid w:val="00DC3FFF"/>
    <w:rsid w:val="00DC4C62"/>
    <w:rsid w:val="00DC52B0"/>
    <w:rsid w:val="00DC5D3C"/>
    <w:rsid w:val="00DC6431"/>
    <w:rsid w:val="00DC6AE6"/>
    <w:rsid w:val="00DC721D"/>
    <w:rsid w:val="00DC774C"/>
    <w:rsid w:val="00DD2449"/>
    <w:rsid w:val="00DE1C10"/>
    <w:rsid w:val="00DE4CCC"/>
    <w:rsid w:val="00DE522F"/>
    <w:rsid w:val="00DE5742"/>
    <w:rsid w:val="00DE7784"/>
    <w:rsid w:val="00DF2BC1"/>
    <w:rsid w:val="00DF4AD2"/>
    <w:rsid w:val="00DF4FBC"/>
    <w:rsid w:val="00DF5C74"/>
    <w:rsid w:val="00DF74C3"/>
    <w:rsid w:val="00DF793F"/>
    <w:rsid w:val="00E01DFA"/>
    <w:rsid w:val="00E01E97"/>
    <w:rsid w:val="00E02C94"/>
    <w:rsid w:val="00E02D19"/>
    <w:rsid w:val="00E034B7"/>
    <w:rsid w:val="00E06203"/>
    <w:rsid w:val="00E06F7F"/>
    <w:rsid w:val="00E073E2"/>
    <w:rsid w:val="00E10DD4"/>
    <w:rsid w:val="00E11146"/>
    <w:rsid w:val="00E125B7"/>
    <w:rsid w:val="00E13513"/>
    <w:rsid w:val="00E14CD6"/>
    <w:rsid w:val="00E1524F"/>
    <w:rsid w:val="00E15659"/>
    <w:rsid w:val="00E15D07"/>
    <w:rsid w:val="00E16FAC"/>
    <w:rsid w:val="00E20521"/>
    <w:rsid w:val="00E22773"/>
    <w:rsid w:val="00E23FCE"/>
    <w:rsid w:val="00E2446F"/>
    <w:rsid w:val="00E25A0E"/>
    <w:rsid w:val="00E2642D"/>
    <w:rsid w:val="00E27599"/>
    <w:rsid w:val="00E27CD8"/>
    <w:rsid w:val="00E31907"/>
    <w:rsid w:val="00E327E5"/>
    <w:rsid w:val="00E33D59"/>
    <w:rsid w:val="00E33E4C"/>
    <w:rsid w:val="00E34B2E"/>
    <w:rsid w:val="00E35726"/>
    <w:rsid w:val="00E36217"/>
    <w:rsid w:val="00E366EF"/>
    <w:rsid w:val="00E40683"/>
    <w:rsid w:val="00E408DF"/>
    <w:rsid w:val="00E43758"/>
    <w:rsid w:val="00E43A43"/>
    <w:rsid w:val="00E4541A"/>
    <w:rsid w:val="00E463C7"/>
    <w:rsid w:val="00E51483"/>
    <w:rsid w:val="00E5366F"/>
    <w:rsid w:val="00E5659F"/>
    <w:rsid w:val="00E604CB"/>
    <w:rsid w:val="00E60566"/>
    <w:rsid w:val="00E6061F"/>
    <w:rsid w:val="00E612C5"/>
    <w:rsid w:val="00E62565"/>
    <w:rsid w:val="00E631E0"/>
    <w:rsid w:val="00E634E6"/>
    <w:rsid w:val="00E634EC"/>
    <w:rsid w:val="00E63FEE"/>
    <w:rsid w:val="00E66001"/>
    <w:rsid w:val="00E66681"/>
    <w:rsid w:val="00E67917"/>
    <w:rsid w:val="00E701CE"/>
    <w:rsid w:val="00E70E2C"/>
    <w:rsid w:val="00E71138"/>
    <w:rsid w:val="00E72A5D"/>
    <w:rsid w:val="00E72E84"/>
    <w:rsid w:val="00E75DEE"/>
    <w:rsid w:val="00E76129"/>
    <w:rsid w:val="00E77FCD"/>
    <w:rsid w:val="00E824CB"/>
    <w:rsid w:val="00E82D21"/>
    <w:rsid w:val="00E85D4C"/>
    <w:rsid w:val="00E8621C"/>
    <w:rsid w:val="00E865DB"/>
    <w:rsid w:val="00E87A39"/>
    <w:rsid w:val="00E90B6F"/>
    <w:rsid w:val="00E91C72"/>
    <w:rsid w:val="00E92B57"/>
    <w:rsid w:val="00E9336A"/>
    <w:rsid w:val="00E94CF1"/>
    <w:rsid w:val="00E9512E"/>
    <w:rsid w:val="00E97423"/>
    <w:rsid w:val="00E97B7A"/>
    <w:rsid w:val="00EA00C5"/>
    <w:rsid w:val="00EA2A79"/>
    <w:rsid w:val="00EA2DF5"/>
    <w:rsid w:val="00EA3A2A"/>
    <w:rsid w:val="00EA508E"/>
    <w:rsid w:val="00EA51FE"/>
    <w:rsid w:val="00EA58D4"/>
    <w:rsid w:val="00EB020E"/>
    <w:rsid w:val="00EB08DC"/>
    <w:rsid w:val="00EB08FC"/>
    <w:rsid w:val="00EB21ED"/>
    <w:rsid w:val="00EB24A2"/>
    <w:rsid w:val="00EB2C4C"/>
    <w:rsid w:val="00EB2EC6"/>
    <w:rsid w:val="00EB362D"/>
    <w:rsid w:val="00EB4CDA"/>
    <w:rsid w:val="00EB7E7B"/>
    <w:rsid w:val="00EC0615"/>
    <w:rsid w:val="00EC11DC"/>
    <w:rsid w:val="00EC26FB"/>
    <w:rsid w:val="00EC34C1"/>
    <w:rsid w:val="00EC3670"/>
    <w:rsid w:val="00EC6596"/>
    <w:rsid w:val="00ED24BD"/>
    <w:rsid w:val="00EE0503"/>
    <w:rsid w:val="00EE0836"/>
    <w:rsid w:val="00EE1047"/>
    <w:rsid w:val="00EE253D"/>
    <w:rsid w:val="00EE3AE7"/>
    <w:rsid w:val="00EE47B2"/>
    <w:rsid w:val="00EE5D76"/>
    <w:rsid w:val="00EE6E43"/>
    <w:rsid w:val="00EE758D"/>
    <w:rsid w:val="00EF0555"/>
    <w:rsid w:val="00EF1B4D"/>
    <w:rsid w:val="00EF350A"/>
    <w:rsid w:val="00EF411E"/>
    <w:rsid w:val="00EF47DE"/>
    <w:rsid w:val="00EF51FB"/>
    <w:rsid w:val="00EF5560"/>
    <w:rsid w:val="00EF6761"/>
    <w:rsid w:val="00F0077E"/>
    <w:rsid w:val="00F00DAB"/>
    <w:rsid w:val="00F02A2D"/>
    <w:rsid w:val="00F03631"/>
    <w:rsid w:val="00F03B2C"/>
    <w:rsid w:val="00F03E90"/>
    <w:rsid w:val="00F03F2E"/>
    <w:rsid w:val="00F042A9"/>
    <w:rsid w:val="00F04680"/>
    <w:rsid w:val="00F04C2D"/>
    <w:rsid w:val="00F057B3"/>
    <w:rsid w:val="00F06625"/>
    <w:rsid w:val="00F10BA9"/>
    <w:rsid w:val="00F15093"/>
    <w:rsid w:val="00F15327"/>
    <w:rsid w:val="00F17380"/>
    <w:rsid w:val="00F174E9"/>
    <w:rsid w:val="00F20ABD"/>
    <w:rsid w:val="00F21611"/>
    <w:rsid w:val="00F219D9"/>
    <w:rsid w:val="00F22BD4"/>
    <w:rsid w:val="00F241E3"/>
    <w:rsid w:val="00F24A68"/>
    <w:rsid w:val="00F254EA"/>
    <w:rsid w:val="00F27154"/>
    <w:rsid w:val="00F27E94"/>
    <w:rsid w:val="00F312C1"/>
    <w:rsid w:val="00F312F2"/>
    <w:rsid w:val="00F32500"/>
    <w:rsid w:val="00F32FF8"/>
    <w:rsid w:val="00F345A0"/>
    <w:rsid w:val="00F35116"/>
    <w:rsid w:val="00F40146"/>
    <w:rsid w:val="00F412DB"/>
    <w:rsid w:val="00F41766"/>
    <w:rsid w:val="00F462C0"/>
    <w:rsid w:val="00F46406"/>
    <w:rsid w:val="00F46475"/>
    <w:rsid w:val="00F46ECF"/>
    <w:rsid w:val="00F47839"/>
    <w:rsid w:val="00F50299"/>
    <w:rsid w:val="00F51A8B"/>
    <w:rsid w:val="00F51DFD"/>
    <w:rsid w:val="00F51FEE"/>
    <w:rsid w:val="00F52925"/>
    <w:rsid w:val="00F543AF"/>
    <w:rsid w:val="00F543CE"/>
    <w:rsid w:val="00F553D9"/>
    <w:rsid w:val="00F56A0B"/>
    <w:rsid w:val="00F603BD"/>
    <w:rsid w:val="00F605CB"/>
    <w:rsid w:val="00F620D1"/>
    <w:rsid w:val="00F63542"/>
    <w:rsid w:val="00F64189"/>
    <w:rsid w:val="00F648E4"/>
    <w:rsid w:val="00F661FA"/>
    <w:rsid w:val="00F729EF"/>
    <w:rsid w:val="00F73A10"/>
    <w:rsid w:val="00F74B28"/>
    <w:rsid w:val="00F762C8"/>
    <w:rsid w:val="00F768E6"/>
    <w:rsid w:val="00F77508"/>
    <w:rsid w:val="00F8004B"/>
    <w:rsid w:val="00F831FC"/>
    <w:rsid w:val="00F8490C"/>
    <w:rsid w:val="00F85BB8"/>
    <w:rsid w:val="00F86632"/>
    <w:rsid w:val="00F925C3"/>
    <w:rsid w:val="00F93319"/>
    <w:rsid w:val="00F97190"/>
    <w:rsid w:val="00F97725"/>
    <w:rsid w:val="00F977F3"/>
    <w:rsid w:val="00F97FC4"/>
    <w:rsid w:val="00FA02B2"/>
    <w:rsid w:val="00FA02DB"/>
    <w:rsid w:val="00FA2BFD"/>
    <w:rsid w:val="00FA59BF"/>
    <w:rsid w:val="00FA61D9"/>
    <w:rsid w:val="00FA76F7"/>
    <w:rsid w:val="00FA793F"/>
    <w:rsid w:val="00FB0EE9"/>
    <w:rsid w:val="00FB103C"/>
    <w:rsid w:val="00FB1BEF"/>
    <w:rsid w:val="00FB1DF2"/>
    <w:rsid w:val="00FB33E2"/>
    <w:rsid w:val="00FB3808"/>
    <w:rsid w:val="00FB4867"/>
    <w:rsid w:val="00FB4990"/>
    <w:rsid w:val="00FB7101"/>
    <w:rsid w:val="00FC0916"/>
    <w:rsid w:val="00FC5517"/>
    <w:rsid w:val="00FD15C7"/>
    <w:rsid w:val="00FD2A6D"/>
    <w:rsid w:val="00FD3DB0"/>
    <w:rsid w:val="00FD3FD6"/>
    <w:rsid w:val="00FD4F0F"/>
    <w:rsid w:val="00FE1041"/>
    <w:rsid w:val="00FE27D8"/>
    <w:rsid w:val="00FE3007"/>
    <w:rsid w:val="00FE75F1"/>
    <w:rsid w:val="00FF0E2C"/>
    <w:rsid w:val="00FF12C5"/>
    <w:rsid w:val="00FF1EE2"/>
    <w:rsid w:val="00FF4D3C"/>
    <w:rsid w:val="00FF5690"/>
    <w:rsid w:val="00FF7501"/>
    <w:rsid w:val="02609B72"/>
    <w:rsid w:val="05B854FD"/>
    <w:rsid w:val="0B11F558"/>
    <w:rsid w:val="0CB778AC"/>
    <w:rsid w:val="0DE4B933"/>
    <w:rsid w:val="11CC54E9"/>
    <w:rsid w:val="1890FDEA"/>
    <w:rsid w:val="190E070F"/>
    <w:rsid w:val="1A2CCE4B"/>
    <w:rsid w:val="20D624DB"/>
    <w:rsid w:val="25A995FE"/>
    <w:rsid w:val="2C63F58F"/>
    <w:rsid w:val="2D0C9A75"/>
    <w:rsid w:val="2FF0FDCE"/>
    <w:rsid w:val="35A03877"/>
    <w:rsid w:val="41D6AE11"/>
    <w:rsid w:val="44F1C2DA"/>
    <w:rsid w:val="49F00670"/>
    <w:rsid w:val="4B51C1C5"/>
    <w:rsid w:val="4BF3763F"/>
    <w:rsid w:val="5AB5F25D"/>
    <w:rsid w:val="5FB435F3"/>
    <w:rsid w:val="6534ACB2"/>
    <w:rsid w:val="695B1839"/>
    <w:rsid w:val="764188C7"/>
    <w:rsid w:val="79792989"/>
    <w:rsid w:val="7C6CCF7B"/>
    <w:rsid w:val="7E337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00592"/>
  <w15:docId w15:val="{9764EC48-A6C8-48AF-BFBC-5CB3F50C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F6"/>
    <w:pPr>
      <w:spacing w:after="240" w:line="240" w:lineRule="auto"/>
    </w:pPr>
    <w:rPr>
      <w:rFonts w:ascii="Arial" w:hAnsi="Arial" w:cs="Arial"/>
      <w:sz w:val="24"/>
    </w:rPr>
  </w:style>
  <w:style w:type="paragraph" w:styleId="Heading1">
    <w:name w:val="heading 1"/>
    <w:basedOn w:val="Normal"/>
    <w:next w:val="Normal"/>
    <w:link w:val="Heading1Char"/>
    <w:uiPriority w:val="9"/>
    <w:qFormat/>
    <w:rsid w:val="00072691"/>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6F110A"/>
    <w:pPr>
      <w:outlineLvl w:val="2"/>
    </w:pPr>
    <w:rPr>
      <w:b/>
    </w:rPr>
  </w:style>
  <w:style w:type="paragraph" w:styleId="Heading4">
    <w:name w:val="heading 4"/>
    <w:basedOn w:val="Normal"/>
    <w:next w:val="Normal"/>
    <w:link w:val="Heading4Char"/>
    <w:uiPriority w:val="9"/>
    <w:unhideWhenUsed/>
    <w:qFormat/>
    <w:rsid w:val="000C413D"/>
    <w:pPr>
      <w:spacing w:line="259" w:lineRule="auto"/>
      <w:outlineLvl w:val="3"/>
    </w:pPr>
    <w:rPr>
      <w:b/>
      <w:szCs w:val="24"/>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6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6F110A"/>
    <w:rPr>
      <w:rFonts w:ascii="Arial" w:hAnsi="Arial" w:cs="Arial"/>
      <w:b/>
      <w:sz w:val="24"/>
    </w:rPr>
  </w:style>
  <w:style w:type="character" w:customStyle="1" w:styleId="Heading4Char">
    <w:name w:val="Heading 4 Char"/>
    <w:basedOn w:val="DefaultParagraphFont"/>
    <w:link w:val="Heading4"/>
    <w:uiPriority w:val="9"/>
    <w:rsid w:val="000C413D"/>
    <w:rPr>
      <w:rFonts w:ascii="Arial" w:hAnsi="Arial" w:cs="Arial"/>
      <w:b/>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customStyle="1" w:styleId="Subheading1">
    <w:name w:val="Subheading 1"/>
    <w:basedOn w:val="Normal"/>
    <w:link w:val="Subheading1Char"/>
    <w:rsid w:val="006B7E90"/>
    <w:pPr>
      <w:spacing w:after="0"/>
    </w:pPr>
    <w:rPr>
      <w:rFonts w:eastAsia="Times New Roman" w:cs="Times New Roman"/>
      <w:b/>
      <w:szCs w:val="24"/>
    </w:rPr>
  </w:style>
  <w:style w:type="character" w:customStyle="1" w:styleId="Subheading1Char">
    <w:name w:val="Subheading 1 Char"/>
    <w:basedOn w:val="DefaultParagraphFont"/>
    <w:link w:val="Subheading1"/>
    <w:rsid w:val="006B7E90"/>
    <w:rPr>
      <w:rFonts w:ascii="Arial" w:eastAsia="Times New Roman" w:hAnsi="Arial" w:cs="Times New Roman"/>
      <w:b/>
      <w:sz w:val="24"/>
      <w:szCs w:val="24"/>
    </w:rPr>
  </w:style>
  <w:style w:type="paragraph" w:customStyle="1" w:styleId="ParagraphBody">
    <w:name w:val="Paragraph Body"/>
    <w:basedOn w:val="Normal"/>
    <w:link w:val="ParagraphBodyChar"/>
    <w:qFormat/>
    <w:rsid w:val="005D49A6"/>
    <w:rPr>
      <w:szCs w:val="20"/>
    </w:rPr>
  </w:style>
  <w:style w:type="character" w:customStyle="1" w:styleId="ParagraphBodyChar">
    <w:name w:val="Paragraph Body Char"/>
    <w:basedOn w:val="DefaultParagraphFont"/>
    <w:link w:val="ParagraphBody"/>
    <w:rsid w:val="005D49A6"/>
    <w:rPr>
      <w:rFonts w:ascii="Arial" w:hAnsi="Arial" w:cs="Arial"/>
      <w:sz w:val="24"/>
      <w:szCs w:val="20"/>
    </w:rPr>
  </w:style>
  <w:style w:type="paragraph" w:customStyle="1" w:styleId="Bullet">
    <w:name w:val="Bullet"/>
    <w:basedOn w:val="Normal"/>
    <w:link w:val="BulletChar"/>
    <w:qFormat/>
    <w:rsid w:val="00656622"/>
    <w:pPr>
      <w:numPr>
        <w:numId w:val="1"/>
      </w:numPr>
    </w:pPr>
    <w:rPr>
      <w:szCs w:val="20"/>
    </w:rPr>
  </w:style>
  <w:style w:type="character" w:customStyle="1" w:styleId="BulletChar">
    <w:name w:val="Bullet Char"/>
    <w:basedOn w:val="DefaultParagraphFont"/>
    <w:link w:val="Bullet"/>
    <w:rsid w:val="00656622"/>
    <w:rPr>
      <w:rFonts w:ascii="Arial" w:hAnsi="Arial" w:cs="Arial"/>
      <w:sz w:val="24"/>
      <w:szCs w:val="20"/>
    </w:rPr>
  </w:style>
  <w:style w:type="paragraph" w:styleId="Header">
    <w:name w:val="header"/>
    <w:basedOn w:val="Normal"/>
    <w:link w:val="HeaderChar"/>
    <w:uiPriority w:val="99"/>
    <w:unhideWhenUsed/>
    <w:rsid w:val="00DB133B"/>
    <w:pPr>
      <w:tabs>
        <w:tab w:val="center" w:pos="4680"/>
        <w:tab w:val="right" w:pos="9360"/>
      </w:tabs>
      <w:spacing w:after="0"/>
    </w:pPr>
  </w:style>
  <w:style w:type="character" w:customStyle="1" w:styleId="HeaderChar">
    <w:name w:val="Header Char"/>
    <w:basedOn w:val="DefaultParagraphFont"/>
    <w:link w:val="Header"/>
    <w:uiPriority w:val="99"/>
    <w:rsid w:val="00DB133B"/>
    <w:rPr>
      <w:rFonts w:ascii="Arial" w:hAnsi="Arial"/>
      <w:sz w:val="24"/>
    </w:rPr>
  </w:style>
  <w:style w:type="paragraph" w:styleId="Footer">
    <w:name w:val="footer"/>
    <w:basedOn w:val="Normal"/>
    <w:link w:val="FooterChar"/>
    <w:uiPriority w:val="99"/>
    <w:unhideWhenUsed/>
    <w:rsid w:val="00DB133B"/>
    <w:pPr>
      <w:tabs>
        <w:tab w:val="center" w:pos="4680"/>
        <w:tab w:val="right" w:pos="9360"/>
      </w:tabs>
      <w:spacing w:after="0"/>
    </w:pPr>
  </w:style>
  <w:style w:type="character" w:customStyle="1" w:styleId="FooterChar">
    <w:name w:val="Footer Char"/>
    <w:basedOn w:val="DefaultParagraphFont"/>
    <w:link w:val="Footer"/>
    <w:uiPriority w:val="99"/>
    <w:rsid w:val="00DB133B"/>
    <w:rPr>
      <w:rFonts w:ascii="Arial" w:hAnsi="Arial"/>
      <w:sz w:val="24"/>
    </w:rPr>
  </w:style>
  <w:style w:type="table" w:styleId="TableGrid">
    <w:name w:val="Table Grid"/>
    <w:basedOn w:val="TableNormal"/>
    <w:uiPriority w:val="39"/>
    <w:rsid w:val="00274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26F1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A26"/>
    <w:pPr>
      <w:ind w:left="720"/>
      <w:contextualSpacing/>
    </w:pPr>
  </w:style>
  <w:style w:type="paragraph" w:styleId="Revision">
    <w:name w:val="Revision"/>
    <w:hidden/>
    <w:uiPriority w:val="99"/>
    <w:semiHidden/>
    <w:rsid w:val="0047419F"/>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E824CB"/>
    <w:rPr>
      <w:sz w:val="16"/>
      <w:szCs w:val="16"/>
    </w:rPr>
  </w:style>
  <w:style w:type="paragraph" w:styleId="CommentText">
    <w:name w:val="annotation text"/>
    <w:basedOn w:val="Normal"/>
    <w:link w:val="CommentTextChar"/>
    <w:uiPriority w:val="99"/>
    <w:unhideWhenUsed/>
    <w:rsid w:val="00E824CB"/>
    <w:rPr>
      <w:sz w:val="20"/>
      <w:szCs w:val="20"/>
    </w:rPr>
  </w:style>
  <w:style w:type="character" w:customStyle="1" w:styleId="CommentTextChar">
    <w:name w:val="Comment Text Char"/>
    <w:basedOn w:val="DefaultParagraphFont"/>
    <w:link w:val="CommentText"/>
    <w:uiPriority w:val="99"/>
    <w:rsid w:val="00E824C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824CB"/>
    <w:rPr>
      <w:b/>
      <w:bCs/>
    </w:rPr>
  </w:style>
  <w:style w:type="character" w:customStyle="1" w:styleId="CommentSubjectChar">
    <w:name w:val="Comment Subject Char"/>
    <w:basedOn w:val="CommentTextChar"/>
    <w:link w:val="CommentSubject"/>
    <w:uiPriority w:val="99"/>
    <w:semiHidden/>
    <w:rsid w:val="00E824CB"/>
    <w:rPr>
      <w:rFonts w:ascii="Arial" w:hAnsi="Arial"/>
      <w:b/>
      <w:bCs/>
      <w:sz w:val="20"/>
      <w:szCs w:val="20"/>
    </w:rPr>
  </w:style>
  <w:style w:type="paragraph" w:styleId="NormalWeb">
    <w:name w:val="Normal (Web)"/>
    <w:basedOn w:val="Normal"/>
    <w:uiPriority w:val="99"/>
    <w:unhideWhenUsed/>
    <w:rsid w:val="00273D5C"/>
    <w:pPr>
      <w:spacing w:after="0"/>
    </w:pPr>
    <w:rPr>
      <w:rFonts w:ascii="Times New Roman" w:hAnsi="Times New Roman" w:cs="Times New Roman"/>
      <w:szCs w:val="24"/>
    </w:rPr>
  </w:style>
  <w:style w:type="character" w:styleId="Emphasis">
    <w:name w:val="Emphasis"/>
    <w:basedOn w:val="DefaultParagraphFont"/>
    <w:uiPriority w:val="20"/>
    <w:qFormat/>
    <w:rsid w:val="008D7CDB"/>
    <w:rPr>
      <w:i/>
      <w:iCs/>
    </w:rPr>
  </w:style>
  <w:style w:type="paragraph" w:customStyle="1" w:styleId="m-3964040363513736165msolistparagraph">
    <w:name w:val="m_-3964040363513736165msolistparagraph"/>
    <w:basedOn w:val="Normal"/>
    <w:uiPriority w:val="99"/>
    <w:rsid w:val="00F605CB"/>
    <w:pPr>
      <w:spacing w:before="100" w:beforeAutospacing="1" w:after="100" w:afterAutospacing="1"/>
    </w:pPr>
    <w:rPr>
      <w:rFonts w:ascii="Calibri" w:hAnsi="Calibri" w:cs="Calibri"/>
      <w:sz w:val="22"/>
    </w:rPr>
  </w:style>
  <w:style w:type="character" w:customStyle="1" w:styleId="UnresolvedMention1">
    <w:name w:val="Unresolved Mention1"/>
    <w:basedOn w:val="DefaultParagraphFont"/>
    <w:uiPriority w:val="99"/>
    <w:semiHidden/>
    <w:unhideWhenUsed/>
    <w:rsid w:val="00AC4370"/>
    <w:rPr>
      <w:color w:val="605E5C"/>
      <w:shd w:val="clear" w:color="auto" w:fill="E1DFDD"/>
    </w:rPr>
  </w:style>
  <w:style w:type="character" w:styleId="FollowedHyperlink">
    <w:name w:val="FollowedHyperlink"/>
    <w:basedOn w:val="DefaultParagraphFont"/>
    <w:uiPriority w:val="99"/>
    <w:semiHidden/>
    <w:unhideWhenUsed/>
    <w:rsid w:val="00CC5812"/>
    <w:rPr>
      <w:color w:val="954F72" w:themeColor="followedHyperlink"/>
      <w:u w:val="single"/>
    </w:rPr>
  </w:style>
  <w:style w:type="character" w:customStyle="1" w:styleId="UnresolvedMention2">
    <w:name w:val="Unresolved Mention2"/>
    <w:basedOn w:val="DefaultParagraphFont"/>
    <w:uiPriority w:val="99"/>
    <w:semiHidden/>
    <w:unhideWhenUsed/>
    <w:rsid w:val="00843C9B"/>
    <w:rPr>
      <w:color w:val="605E5C"/>
      <w:shd w:val="clear" w:color="auto" w:fill="E1DFDD"/>
    </w:rPr>
  </w:style>
  <w:style w:type="character" w:customStyle="1" w:styleId="UnresolvedMention3">
    <w:name w:val="Unresolved Mention3"/>
    <w:basedOn w:val="DefaultParagraphFont"/>
    <w:uiPriority w:val="99"/>
    <w:semiHidden/>
    <w:unhideWhenUsed/>
    <w:rsid w:val="007254EB"/>
    <w:rPr>
      <w:color w:val="605E5C"/>
      <w:shd w:val="clear" w:color="auto" w:fill="E1DFDD"/>
    </w:rPr>
  </w:style>
  <w:style w:type="character" w:customStyle="1" w:styleId="UnresolvedMention4">
    <w:name w:val="Unresolved Mention4"/>
    <w:basedOn w:val="DefaultParagraphFont"/>
    <w:uiPriority w:val="99"/>
    <w:semiHidden/>
    <w:unhideWhenUsed/>
    <w:rsid w:val="00881648"/>
    <w:rPr>
      <w:color w:val="605E5C"/>
      <w:shd w:val="clear" w:color="auto" w:fill="E1DFDD"/>
    </w:rPr>
  </w:style>
  <w:style w:type="character" w:customStyle="1" w:styleId="UnresolvedMention5">
    <w:name w:val="Unresolved Mention5"/>
    <w:basedOn w:val="DefaultParagraphFont"/>
    <w:uiPriority w:val="99"/>
    <w:semiHidden/>
    <w:unhideWhenUsed/>
    <w:rsid w:val="00A72BC5"/>
    <w:rPr>
      <w:color w:val="605E5C"/>
      <w:shd w:val="clear" w:color="auto" w:fill="E1DFDD"/>
    </w:rPr>
  </w:style>
  <w:style w:type="character" w:customStyle="1" w:styleId="click-input-copy-spec">
    <w:name w:val="click-input-copy-spec"/>
    <w:basedOn w:val="DefaultParagraphFont"/>
    <w:rsid w:val="0009244A"/>
  </w:style>
  <w:style w:type="paragraph" w:customStyle="1" w:styleId="xparagraph">
    <w:name w:val="x_paragraph"/>
    <w:basedOn w:val="Normal"/>
    <w:rsid w:val="003462C2"/>
    <w:pPr>
      <w:spacing w:after="0"/>
    </w:pPr>
    <w:rPr>
      <w:rFonts w:ascii="Calibri" w:hAnsi="Calibri" w:cs="Calibri"/>
      <w:sz w:val="22"/>
    </w:rPr>
  </w:style>
  <w:style w:type="character" w:customStyle="1" w:styleId="xnormaltextrun">
    <w:name w:val="x_normaltextrun"/>
    <w:basedOn w:val="DefaultParagraphFont"/>
    <w:rsid w:val="003462C2"/>
  </w:style>
  <w:style w:type="character" w:customStyle="1" w:styleId="xeop">
    <w:name w:val="x_eop"/>
    <w:basedOn w:val="DefaultParagraphFont"/>
    <w:rsid w:val="003462C2"/>
  </w:style>
  <w:style w:type="character" w:styleId="Strong">
    <w:name w:val="Strong"/>
    <w:basedOn w:val="DefaultParagraphFont"/>
    <w:uiPriority w:val="22"/>
    <w:qFormat/>
    <w:rsid w:val="00AC2601"/>
    <w:rPr>
      <w:b/>
      <w:bCs/>
    </w:rPr>
  </w:style>
  <w:style w:type="paragraph" w:styleId="ListBullet2">
    <w:name w:val="List Bullet 2"/>
    <w:basedOn w:val="Normal"/>
    <w:uiPriority w:val="99"/>
    <w:unhideWhenUsed/>
    <w:rsid w:val="00953886"/>
    <w:pPr>
      <w:spacing w:after="0"/>
      <w:contextualSpacing/>
    </w:pPr>
    <w:rPr>
      <w:rFonts w:cstheme="minorBidi"/>
      <w:szCs w:val="24"/>
    </w:rPr>
  </w:style>
  <w:style w:type="paragraph" w:styleId="ListBullet">
    <w:name w:val="List Bullet"/>
    <w:basedOn w:val="Normal"/>
    <w:uiPriority w:val="99"/>
    <w:semiHidden/>
    <w:unhideWhenUsed/>
    <w:rsid w:val="00C25D3D"/>
    <w:pPr>
      <w:numPr>
        <w:numId w:val="2"/>
      </w:numPr>
      <w:contextualSpacing/>
    </w:pPr>
  </w:style>
  <w:style w:type="character" w:customStyle="1" w:styleId="UnresolvedMention6">
    <w:name w:val="Unresolved Mention6"/>
    <w:basedOn w:val="DefaultParagraphFont"/>
    <w:uiPriority w:val="99"/>
    <w:semiHidden/>
    <w:unhideWhenUsed/>
    <w:rsid w:val="00DD2449"/>
    <w:rPr>
      <w:color w:val="605E5C"/>
      <w:shd w:val="clear" w:color="auto" w:fill="E1DFDD"/>
    </w:rPr>
  </w:style>
  <w:style w:type="character" w:styleId="PlaceholderText">
    <w:name w:val="Placeholder Text"/>
    <w:basedOn w:val="DefaultParagraphFont"/>
    <w:uiPriority w:val="99"/>
    <w:semiHidden/>
    <w:rsid w:val="00552692"/>
    <w:rPr>
      <w:color w:val="808080"/>
    </w:rPr>
  </w:style>
  <w:style w:type="character" w:styleId="UnresolvedMention">
    <w:name w:val="Unresolved Mention"/>
    <w:basedOn w:val="DefaultParagraphFont"/>
    <w:uiPriority w:val="99"/>
    <w:semiHidden/>
    <w:unhideWhenUsed/>
    <w:rsid w:val="00315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149">
      <w:bodyDiv w:val="1"/>
      <w:marLeft w:val="0"/>
      <w:marRight w:val="0"/>
      <w:marTop w:val="0"/>
      <w:marBottom w:val="0"/>
      <w:divBdr>
        <w:top w:val="none" w:sz="0" w:space="0" w:color="auto"/>
        <w:left w:val="none" w:sz="0" w:space="0" w:color="auto"/>
        <w:bottom w:val="none" w:sz="0" w:space="0" w:color="auto"/>
        <w:right w:val="none" w:sz="0" w:space="0" w:color="auto"/>
      </w:divBdr>
    </w:div>
    <w:div w:id="33576647">
      <w:bodyDiv w:val="1"/>
      <w:marLeft w:val="0"/>
      <w:marRight w:val="0"/>
      <w:marTop w:val="0"/>
      <w:marBottom w:val="0"/>
      <w:divBdr>
        <w:top w:val="none" w:sz="0" w:space="0" w:color="auto"/>
        <w:left w:val="none" w:sz="0" w:space="0" w:color="auto"/>
        <w:bottom w:val="none" w:sz="0" w:space="0" w:color="auto"/>
        <w:right w:val="none" w:sz="0" w:space="0" w:color="auto"/>
      </w:divBdr>
    </w:div>
    <w:div w:id="58289674">
      <w:bodyDiv w:val="1"/>
      <w:marLeft w:val="0"/>
      <w:marRight w:val="0"/>
      <w:marTop w:val="0"/>
      <w:marBottom w:val="0"/>
      <w:divBdr>
        <w:top w:val="none" w:sz="0" w:space="0" w:color="auto"/>
        <w:left w:val="none" w:sz="0" w:space="0" w:color="auto"/>
        <w:bottom w:val="none" w:sz="0" w:space="0" w:color="auto"/>
        <w:right w:val="none" w:sz="0" w:space="0" w:color="auto"/>
      </w:divBdr>
      <w:divsChild>
        <w:div w:id="1361274817">
          <w:marLeft w:val="0"/>
          <w:marRight w:val="0"/>
          <w:marTop w:val="0"/>
          <w:marBottom w:val="0"/>
          <w:divBdr>
            <w:top w:val="none" w:sz="0" w:space="0" w:color="auto"/>
            <w:left w:val="none" w:sz="0" w:space="0" w:color="auto"/>
            <w:bottom w:val="none" w:sz="0" w:space="0" w:color="auto"/>
            <w:right w:val="none" w:sz="0" w:space="0" w:color="auto"/>
          </w:divBdr>
          <w:divsChild>
            <w:div w:id="1670328395">
              <w:marLeft w:val="0"/>
              <w:marRight w:val="0"/>
              <w:marTop w:val="0"/>
              <w:marBottom w:val="0"/>
              <w:divBdr>
                <w:top w:val="none" w:sz="0" w:space="0" w:color="auto"/>
                <w:left w:val="none" w:sz="0" w:space="0" w:color="auto"/>
                <w:bottom w:val="none" w:sz="0" w:space="0" w:color="auto"/>
                <w:right w:val="none" w:sz="0" w:space="0" w:color="auto"/>
              </w:divBdr>
              <w:divsChild>
                <w:div w:id="1908492973">
                  <w:marLeft w:val="-225"/>
                  <w:marRight w:val="-225"/>
                  <w:marTop w:val="0"/>
                  <w:marBottom w:val="0"/>
                  <w:divBdr>
                    <w:top w:val="none" w:sz="0" w:space="0" w:color="auto"/>
                    <w:left w:val="none" w:sz="0" w:space="0" w:color="auto"/>
                    <w:bottom w:val="none" w:sz="0" w:space="0" w:color="auto"/>
                    <w:right w:val="none" w:sz="0" w:space="0" w:color="auto"/>
                  </w:divBdr>
                  <w:divsChild>
                    <w:div w:id="13452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81523">
      <w:bodyDiv w:val="1"/>
      <w:marLeft w:val="0"/>
      <w:marRight w:val="0"/>
      <w:marTop w:val="0"/>
      <w:marBottom w:val="0"/>
      <w:divBdr>
        <w:top w:val="none" w:sz="0" w:space="0" w:color="auto"/>
        <w:left w:val="none" w:sz="0" w:space="0" w:color="auto"/>
        <w:bottom w:val="none" w:sz="0" w:space="0" w:color="auto"/>
        <w:right w:val="none" w:sz="0" w:space="0" w:color="auto"/>
      </w:divBdr>
      <w:divsChild>
        <w:div w:id="789393681">
          <w:marLeft w:val="0"/>
          <w:marRight w:val="0"/>
          <w:marTop w:val="0"/>
          <w:marBottom w:val="0"/>
          <w:divBdr>
            <w:top w:val="none" w:sz="0" w:space="0" w:color="auto"/>
            <w:left w:val="none" w:sz="0" w:space="0" w:color="auto"/>
            <w:bottom w:val="none" w:sz="0" w:space="0" w:color="auto"/>
            <w:right w:val="none" w:sz="0" w:space="0" w:color="auto"/>
          </w:divBdr>
        </w:div>
        <w:div w:id="43141112">
          <w:marLeft w:val="0"/>
          <w:marRight w:val="0"/>
          <w:marTop w:val="0"/>
          <w:marBottom w:val="0"/>
          <w:divBdr>
            <w:top w:val="none" w:sz="0" w:space="0" w:color="auto"/>
            <w:left w:val="none" w:sz="0" w:space="0" w:color="auto"/>
            <w:bottom w:val="none" w:sz="0" w:space="0" w:color="auto"/>
            <w:right w:val="none" w:sz="0" w:space="0" w:color="auto"/>
          </w:divBdr>
        </w:div>
      </w:divsChild>
    </w:div>
    <w:div w:id="86467410">
      <w:bodyDiv w:val="1"/>
      <w:marLeft w:val="0"/>
      <w:marRight w:val="0"/>
      <w:marTop w:val="0"/>
      <w:marBottom w:val="0"/>
      <w:divBdr>
        <w:top w:val="none" w:sz="0" w:space="0" w:color="auto"/>
        <w:left w:val="none" w:sz="0" w:space="0" w:color="auto"/>
        <w:bottom w:val="none" w:sz="0" w:space="0" w:color="auto"/>
        <w:right w:val="none" w:sz="0" w:space="0" w:color="auto"/>
      </w:divBdr>
      <w:divsChild>
        <w:div w:id="643506619">
          <w:marLeft w:val="0"/>
          <w:marRight w:val="0"/>
          <w:marTop w:val="0"/>
          <w:marBottom w:val="0"/>
          <w:divBdr>
            <w:top w:val="none" w:sz="0" w:space="0" w:color="auto"/>
            <w:left w:val="none" w:sz="0" w:space="0" w:color="auto"/>
            <w:bottom w:val="none" w:sz="0" w:space="0" w:color="auto"/>
            <w:right w:val="none" w:sz="0" w:space="0" w:color="auto"/>
          </w:divBdr>
          <w:divsChild>
            <w:div w:id="372507132">
              <w:marLeft w:val="0"/>
              <w:marRight w:val="0"/>
              <w:marTop w:val="0"/>
              <w:marBottom w:val="0"/>
              <w:divBdr>
                <w:top w:val="none" w:sz="0" w:space="0" w:color="auto"/>
                <w:left w:val="none" w:sz="0" w:space="0" w:color="auto"/>
                <w:bottom w:val="none" w:sz="0" w:space="0" w:color="auto"/>
                <w:right w:val="none" w:sz="0" w:space="0" w:color="auto"/>
              </w:divBdr>
              <w:divsChild>
                <w:div w:id="1815103020">
                  <w:marLeft w:val="-225"/>
                  <w:marRight w:val="-225"/>
                  <w:marTop w:val="0"/>
                  <w:marBottom w:val="0"/>
                  <w:divBdr>
                    <w:top w:val="none" w:sz="0" w:space="0" w:color="auto"/>
                    <w:left w:val="none" w:sz="0" w:space="0" w:color="auto"/>
                    <w:bottom w:val="none" w:sz="0" w:space="0" w:color="auto"/>
                    <w:right w:val="none" w:sz="0" w:space="0" w:color="auto"/>
                  </w:divBdr>
                  <w:divsChild>
                    <w:div w:id="1824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9170">
      <w:bodyDiv w:val="1"/>
      <w:marLeft w:val="0"/>
      <w:marRight w:val="0"/>
      <w:marTop w:val="0"/>
      <w:marBottom w:val="0"/>
      <w:divBdr>
        <w:top w:val="none" w:sz="0" w:space="0" w:color="auto"/>
        <w:left w:val="none" w:sz="0" w:space="0" w:color="auto"/>
        <w:bottom w:val="none" w:sz="0" w:space="0" w:color="auto"/>
        <w:right w:val="none" w:sz="0" w:space="0" w:color="auto"/>
      </w:divBdr>
    </w:div>
    <w:div w:id="122696266">
      <w:bodyDiv w:val="1"/>
      <w:marLeft w:val="0"/>
      <w:marRight w:val="0"/>
      <w:marTop w:val="0"/>
      <w:marBottom w:val="0"/>
      <w:divBdr>
        <w:top w:val="none" w:sz="0" w:space="0" w:color="auto"/>
        <w:left w:val="none" w:sz="0" w:space="0" w:color="auto"/>
        <w:bottom w:val="none" w:sz="0" w:space="0" w:color="auto"/>
        <w:right w:val="none" w:sz="0" w:space="0" w:color="auto"/>
      </w:divBdr>
    </w:div>
    <w:div w:id="144394670">
      <w:bodyDiv w:val="1"/>
      <w:marLeft w:val="0"/>
      <w:marRight w:val="0"/>
      <w:marTop w:val="0"/>
      <w:marBottom w:val="0"/>
      <w:divBdr>
        <w:top w:val="none" w:sz="0" w:space="0" w:color="auto"/>
        <w:left w:val="none" w:sz="0" w:space="0" w:color="auto"/>
        <w:bottom w:val="none" w:sz="0" w:space="0" w:color="auto"/>
        <w:right w:val="none" w:sz="0" w:space="0" w:color="auto"/>
      </w:divBdr>
    </w:div>
    <w:div w:id="180440550">
      <w:bodyDiv w:val="1"/>
      <w:marLeft w:val="0"/>
      <w:marRight w:val="0"/>
      <w:marTop w:val="0"/>
      <w:marBottom w:val="0"/>
      <w:divBdr>
        <w:top w:val="none" w:sz="0" w:space="0" w:color="auto"/>
        <w:left w:val="none" w:sz="0" w:space="0" w:color="auto"/>
        <w:bottom w:val="none" w:sz="0" w:space="0" w:color="auto"/>
        <w:right w:val="none" w:sz="0" w:space="0" w:color="auto"/>
      </w:divBdr>
    </w:div>
    <w:div w:id="205070875">
      <w:bodyDiv w:val="1"/>
      <w:marLeft w:val="0"/>
      <w:marRight w:val="0"/>
      <w:marTop w:val="0"/>
      <w:marBottom w:val="0"/>
      <w:divBdr>
        <w:top w:val="none" w:sz="0" w:space="0" w:color="auto"/>
        <w:left w:val="none" w:sz="0" w:space="0" w:color="auto"/>
        <w:bottom w:val="none" w:sz="0" w:space="0" w:color="auto"/>
        <w:right w:val="none" w:sz="0" w:space="0" w:color="auto"/>
      </w:divBdr>
    </w:div>
    <w:div w:id="238642034">
      <w:bodyDiv w:val="1"/>
      <w:marLeft w:val="0"/>
      <w:marRight w:val="0"/>
      <w:marTop w:val="0"/>
      <w:marBottom w:val="0"/>
      <w:divBdr>
        <w:top w:val="none" w:sz="0" w:space="0" w:color="auto"/>
        <w:left w:val="none" w:sz="0" w:space="0" w:color="auto"/>
        <w:bottom w:val="none" w:sz="0" w:space="0" w:color="auto"/>
        <w:right w:val="none" w:sz="0" w:space="0" w:color="auto"/>
      </w:divBdr>
    </w:div>
    <w:div w:id="317463371">
      <w:bodyDiv w:val="1"/>
      <w:marLeft w:val="0"/>
      <w:marRight w:val="0"/>
      <w:marTop w:val="0"/>
      <w:marBottom w:val="0"/>
      <w:divBdr>
        <w:top w:val="none" w:sz="0" w:space="0" w:color="auto"/>
        <w:left w:val="none" w:sz="0" w:space="0" w:color="auto"/>
        <w:bottom w:val="none" w:sz="0" w:space="0" w:color="auto"/>
        <w:right w:val="none" w:sz="0" w:space="0" w:color="auto"/>
      </w:divBdr>
    </w:div>
    <w:div w:id="327294351">
      <w:bodyDiv w:val="1"/>
      <w:marLeft w:val="0"/>
      <w:marRight w:val="0"/>
      <w:marTop w:val="0"/>
      <w:marBottom w:val="0"/>
      <w:divBdr>
        <w:top w:val="none" w:sz="0" w:space="0" w:color="auto"/>
        <w:left w:val="none" w:sz="0" w:space="0" w:color="auto"/>
        <w:bottom w:val="none" w:sz="0" w:space="0" w:color="auto"/>
        <w:right w:val="none" w:sz="0" w:space="0" w:color="auto"/>
      </w:divBdr>
    </w:div>
    <w:div w:id="343670917">
      <w:bodyDiv w:val="1"/>
      <w:marLeft w:val="0"/>
      <w:marRight w:val="0"/>
      <w:marTop w:val="0"/>
      <w:marBottom w:val="0"/>
      <w:divBdr>
        <w:top w:val="none" w:sz="0" w:space="0" w:color="auto"/>
        <w:left w:val="none" w:sz="0" w:space="0" w:color="auto"/>
        <w:bottom w:val="none" w:sz="0" w:space="0" w:color="auto"/>
        <w:right w:val="none" w:sz="0" w:space="0" w:color="auto"/>
      </w:divBdr>
      <w:divsChild>
        <w:div w:id="211309956">
          <w:marLeft w:val="547"/>
          <w:marRight w:val="0"/>
          <w:marTop w:val="106"/>
          <w:marBottom w:val="0"/>
          <w:divBdr>
            <w:top w:val="none" w:sz="0" w:space="0" w:color="auto"/>
            <w:left w:val="none" w:sz="0" w:space="0" w:color="auto"/>
            <w:bottom w:val="none" w:sz="0" w:space="0" w:color="auto"/>
            <w:right w:val="none" w:sz="0" w:space="0" w:color="auto"/>
          </w:divBdr>
        </w:div>
        <w:div w:id="780033439">
          <w:marLeft w:val="1166"/>
          <w:marRight w:val="0"/>
          <w:marTop w:val="96"/>
          <w:marBottom w:val="0"/>
          <w:divBdr>
            <w:top w:val="none" w:sz="0" w:space="0" w:color="auto"/>
            <w:left w:val="none" w:sz="0" w:space="0" w:color="auto"/>
            <w:bottom w:val="none" w:sz="0" w:space="0" w:color="auto"/>
            <w:right w:val="none" w:sz="0" w:space="0" w:color="auto"/>
          </w:divBdr>
        </w:div>
        <w:div w:id="1636400427">
          <w:marLeft w:val="1166"/>
          <w:marRight w:val="0"/>
          <w:marTop w:val="96"/>
          <w:marBottom w:val="0"/>
          <w:divBdr>
            <w:top w:val="none" w:sz="0" w:space="0" w:color="auto"/>
            <w:left w:val="none" w:sz="0" w:space="0" w:color="auto"/>
            <w:bottom w:val="none" w:sz="0" w:space="0" w:color="auto"/>
            <w:right w:val="none" w:sz="0" w:space="0" w:color="auto"/>
          </w:divBdr>
        </w:div>
      </w:divsChild>
    </w:div>
    <w:div w:id="372970001">
      <w:bodyDiv w:val="1"/>
      <w:marLeft w:val="0"/>
      <w:marRight w:val="0"/>
      <w:marTop w:val="0"/>
      <w:marBottom w:val="0"/>
      <w:divBdr>
        <w:top w:val="none" w:sz="0" w:space="0" w:color="auto"/>
        <w:left w:val="none" w:sz="0" w:space="0" w:color="auto"/>
        <w:bottom w:val="none" w:sz="0" w:space="0" w:color="auto"/>
        <w:right w:val="none" w:sz="0" w:space="0" w:color="auto"/>
      </w:divBdr>
    </w:div>
    <w:div w:id="452406917">
      <w:bodyDiv w:val="1"/>
      <w:marLeft w:val="0"/>
      <w:marRight w:val="0"/>
      <w:marTop w:val="0"/>
      <w:marBottom w:val="0"/>
      <w:divBdr>
        <w:top w:val="none" w:sz="0" w:space="0" w:color="auto"/>
        <w:left w:val="none" w:sz="0" w:space="0" w:color="auto"/>
        <w:bottom w:val="none" w:sz="0" w:space="0" w:color="auto"/>
        <w:right w:val="none" w:sz="0" w:space="0" w:color="auto"/>
      </w:divBdr>
    </w:div>
    <w:div w:id="511577376">
      <w:bodyDiv w:val="1"/>
      <w:marLeft w:val="0"/>
      <w:marRight w:val="0"/>
      <w:marTop w:val="0"/>
      <w:marBottom w:val="0"/>
      <w:divBdr>
        <w:top w:val="none" w:sz="0" w:space="0" w:color="auto"/>
        <w:left w:val="none" w:sz="0" w:space="0" w:color="auto"/>
        <w:bottom w:val="none" w:sz="0" w:space="0" w:color="auto"/>
        <w:right w:val="none" w:sz="0" w:space="0" w:color="auto"/>
      </w:divBdr>
    </w:div>
    <w:div w:id="554392424">
      <w:bodyDiv w:val="1"/>
      <w:marLeft w:val="0"/>
      <w:marRight w:val="0"/>
      <w:marTop w:val="0"/>
      <w:marBottom w:val="0"/>
      <w:divBdr>
        <w:top w:val="none" w:sz="0" w:space="0" w:color="auto"/>
        <w:left w:val="none" w:sz="0" w:space="0" w:color="auto"/>
        <w:bottom w:val="none" w:sz="0" w:space="0" w:color="auto"/>
        <w:right w:val="none" w:sz="0" w:space="0" w:color="auto"/>
      </w:divBdr>
    </w:div>
    <w:div w:id="600727254">
      <w:bodyDiv w:val="1"/>
      <w:marLeft w:val="0"/>
      <w:marRight w:val="0"/>
      <w:marTop w:val="0"/>
      <w:marBottom w:val="0"/>
      <w:divBdr>
        <w:top w:val="none" w:sz="0" w:space="0" w:color="auto"/>
        <w:left w:val="none" w:sz="0" w:space="0" w:color="auto"/>
        <w:bottom w:val="none" w:sz="0" w:space="0" w:color="auto"/>
        <w:right w:val="none" w:sz="0" w:space="0" w:color="auto"/>
      </w:divBdr>
    </w:div>
    <w:div w:id="614215825">
      <w:bodyDiv w:val="1"/>
      <w:marLeft w:val="0"/>
      <w:marRight w:val="0"/>
      <w:marTop w:val="0"/>
      <w:marBottom w:val="0"/>
      <w:divBdr>
        <w:top w:val="none" w:sz="0" w:space="0" w:color="auto"/>
        <w:left w:val="none" w:sz="0" w:space="0" w:color="auto"/>
        <w:bottom w:val="none" w:sz="0" w:space="0" w:color="auto"/>
        <w:right w:val="none" w:sz="0" w:space="0" w:color="auto"/>
      </w:divBdr>
      <w:divsChild>
        <w:div w:id="1090546184">
          <w:marLeft w:val="1080"/>
          <w:marRight w:val="0"/>
          <w:marTop w:val="120"/>
          <w:marBottom w:val="120"/>
          <w:divBdr>
            <w:top w:val="none" w:sz="0" w:space="0" w:color="auto"/>
            <w:left w:val="none" w:sz="0" w:space="0" w:color="auto"/>
            <w:bottom w:val="none" w:sz="0" w:space="0" w:color="auto"/>
            <w:right w:val="none" w:sz="0" w:space="0" w:color="auto"/>
          </w:divBdr>
        </w:div>
        <w:div w:id="325980980">
          <w:marLeft w:val="1800"/>
          <w:marRight w:val="0"/>
          <w:marTop w:val="120"/>
          <w:marBottom w:val="120"/>
          <w:divBdr>
            <w:top w:val="none" w:sz="0" w:space="0" w:color="auto"/>
            <w:left w:val="none" w:sz="0" w:space="0" w:color="auto"/>
            <w:bottom w:val="none" w:sz="0" w:space="0" w:color="auto"/>
            <w:right w:val="none" w:sz="0" w:space="0" w:color="auto"/>
          </w:divBdr>
        </w:div>
        <w:div w:id="1788427284">
          <w:marLeft w:val="1800"/>
          <w:marRight w:val="0"/>
          <w:marTop w:val="120"/>
          <w:marBottom w:val="120"/>
          <w:divBdr>
            <w:top w:val="none" w:sz="0" w:space="0" w:color="auto"/>
            <w:left w:val="none" w:sz="0" w:space="0" w:color="auto"/>
            <w:bottom w:val="none" w:sz="0" w:space="0" w:color="auto"/>
            <w:right w:val="none" w:sz="0" w:space="0" w:color="auto"/>
          </w:divBdr>
        </w:div>
        <w:div w:id="672612995">
          <w:marLeft w:val="1080"/>
          <w:marRight w:val="0"/>
          <w:marTop w:val="120"/>
          <w:marBottom w:val="120"/>
          <w:divBdr>
            <w:top w:val="none" w:sz="0" w:space="0" w:color="auto"/>
            <w:left w:val="none" w:sz="0" w:space="0" w:color="auto"/>
            <w:bottom w:val="none" w:sz="0" w:space="0" w:color="auto"/>
            <w:right w:val="none" w:sz="0" w:space="0" w:color="auto"/>
          </w:divBdr>
        </w:div>
      </w:divsChild>
    </w:div>
    <w:div w:id="639841584">
      <w:bodyDiv w:val="1"/>
      <w:marLeft w:val="0"/>
      <w:marRight w:val="0"/>
      <w:marTop w:val="0"/>
      <w:marBottom w:val="0"/>
      <w:divBdr>
        <w:top w:val="none" w:sz="0" w:space="0" w:color="auto"/>
        <w:left w:val="none" w:sz="0" w:space="0" w:color="auto"/>
        <w:bottom w:val="none" w:sz="0" w:space="0" w:color="auto"/>
        <w:right w:val="none" w:sz="0" w:space="0" w:color="auto"/>
      </w:divBdr>
    </w:div>
    <w:div w:id="702435792">
      <w:bodyDiv w:val="1"/>
      <w:marLeft w:val="0"/>
      <w:marRight w:val="0"/>
      <w:marTop w:val="0"/>
      <w:marBottom w:val="0"/>
      <w:divBdr>
        <w:top w:val="none" w:sz="0" w:space="0" w:color="auto"/>
        <w:left w:val="none" w:sz="0" w:space="0" w:color="auto"/>
        <w:bottom w:val="none" w:sz="0" w:space="0" w:color="auto"/>
        <w:right w:val="none" w:sz="0" w:space="0" w:color="auto"/>
      </w:divBdr>
      <w:divsChild>
        <w:div w:id="44913121">
          <w:marLeft w:val="547"/>
          <w:marRight w:val="0"/>
          <w:marTop w:val="0"/>
          <w:marBottom w:val="0"/>
          <w:divBdr>
            <w:top w:val="none" w:sz="0" w:space="0" w:color="auto"/>
            <w:left w:val="none" w:sz="0" w:space="0" w:color="auto"/>
            <w:bottom w:val="none" w:sz="0" w:space="0" w:color="auto"/>
            <w:right w:val="none" w:sz="0" w:space="0" w:color="auto"/>
          </w:divBdr>
        </w:div>
        <w:div w:id="2128116018">
          <w:marLeft w:val="547"/>
          <w:marRight w:val="0"/>
          <w:marTop w:val="0"/>
          <w:marBottom w:val="0"/>
          <w:divBdr>
            <w:top w:val="none" w:sz="0" w:space="0" w:color="auto"/>
            <w:left w:val="none" w:sz="0" w:space="0" w:color="auto"/>
            <w:bottom w:val="none" w:sz="0" w:space="0" w:color="auto"/>
            <w:right w:val="none" w:sz="0" w:space="0" w:color="auto"/>
          </w:divBdr>
        </w:div>
        <w:div w:id="1512841467">
          <w:marLeft w:val="547"/>
          <w:marRight w:val="0"/>
          <w:marTop w:val="0"/>
          <w:marBottom w:val="0"/>
          <w:divBdr>
            <w:top w:val="none" w:sz="0" w:space="0" w:color="auto"/>
            <w:left w:val="none" w:sz="0" w:space="0" w:color="auto"/>
            <w:bottom w:val="none" w:sz="0" w:space="0" w:color="auto"/>
            <w:right w:val="none" w:sz="0" w:space="0" w:color="auto"/>
          </w:divBdr>
        </w:div>
        <w:div w:id="444035360">
          <w:marLeft w:val="547"/>
          <w:marRight w:val="0"/>
          <w:marTop w:val="0"/>
          <w:marBottom w:val="0"/>
          <w:divBdr>
            <w:top w:val="none" w:sz="0" w:space="0" w:color="auto"/>
            <w:left w:val="none" w:sz="0" w:space="0" w:color="auto"/>
            <w:bottom w:val="none" w:sz="0" w:space="0" w:color="auto"/>
            <w:right w:val="none" w:sz="0" w:space="0" w:color="auto"/>
          </w:divBdr>
        </w:div>
        <w:div w:id="422456707">
          <w:marLeft w:val="547"/>
          <w:marRight w:val="0"/>
          <w:marTop w:val="0"/>
          <w:marBottom w:val="0"/>
          <w:divBdr>
            <w:top w:val="none" w:sz="0" w:space="0" w:color="auto"/>
            <w:left w:val="none" w:sz="0" w:space="0" w:color="auto"/>
            <w:bottom w:val="none" w:sz="0" w:space="0" w:color="auto"/>
            <w:right w:val="none" w:sz="0" w:space="0" w:color="auto"/>
          </w:divBdr>
        </w:div>
        <w:div w:id="1466510817">
          <w:marLeft w:val="547"/>
          <w:marRight w:val="0"/>
          <w:marTop w:val="0"/>
          <w:marBottom w:val="0"/>
          <w:divBdr>
            <w:top w:val="none" w:sz="0" w:space="0" w:color="auto"/>
            <w:left w:val="none" w:sz="0" w:space="0" w:color="auto"/>
            <w:bottom w:val="none" w:sz="0" w:space="0" w:color="auto"/>
            <w:right w:val="none" w:sz="0" w:space="0" w:color="auto"/>
          </w:divBdr>
        </w:div>
      </w:divsChild>
    </w:div>
    <w:div w:id="722488664">
      <w:bodyDiv w:val="1"/>
      <w:marLeft w:val="0"/>
      <w:marRight w:val="0"/>
      <w:marTop w:val="0"/>
      <w:marBottom w:val="0"/>
      <w:divBdr>
        <w:top w:val="none" w:sz="0" w:space="0" w:color="auto"/>
        <w:left w:val="none" w:sz="0" w:space="0" w:color="auto"/>
        <w:bottom w:val="none" w:sz="0" w:space="0" w:color="auto"/>
        <w:right w:val="none" w:sz="0" w:space="0" w:color="auto"/>
      </w:divBdr>
    </w:div>
    <w:div w:id="747773004">
      <w:bodyDiv w:val="1"/>
      <w:marLeft w:val="0"/>
      <w:marRight w:val="0"/>
      <w:marTop w:val="0"/>
      <w:marBottom w:val="0"/>
      <w:divBdr>
        <w:top w:val="none" w:sz="0" w:space="0" w:color="auto"/>
        <w:left w:val="none" w:sz="0" w:space="0" w:color="auto"/>
        <w:bottom w:val="none" w:sz="0" w:space="0" w:color="auto"/>
        <w:right w:val="none" w:sz="0" w:space="0" w:color="auto"/>
      </w:divBdr>
    </w:div>
    <w:div w:id="758213859">
      <w:bodyDiv w:val="1"/>
      <w:marLeft w:val="0"/>
      <w:marRight w:val="0"/>
      <w:marTop w:val="0"/>
      <w:marBottom w:val="0"/>
      <w:divBdr>
        <w:top w:val="none" w:sz="0" w:space="0" w:color="auto"/>
        <w:left w:val="none" w:sz="0" w:space="0" w:color="auto"/>
        <w:bottom w:val="none" w:sz="0" w:space="0" w:color="auto"/>
        <w:right w:val="none" w:sz="0" w:space="0" w:color="auto"/>
      </w:divBdr>
    </w:div>
    <w:div w:id="821626190">
      <w:bodyDiv w:val="1"/>
      <w:marLeft w:val="0"/>
      <w:marRight w:val="0"/>
      <w:marTop w:val="0"/>
      <w:marBottom w:val="0"/>
      <w:divBdr>
        <w:top w:val="none" w:sz="0" w:space="0" w:color="auto"/>
        <w:left w:val="none" w:sz="0" w:space="0" w:color="auto"/>
        <w:bottom w:val="none" w:sz="0" w:space="0" w:color="auto"/>
        <w:right w:val="none" w:sz="0" w:space="0" w:color="auto"/>
      </w:divBdr>
    </w:div>
    <w:div w:id="830364949">
      <w:bodyDiv w:val="1"/>
      <w:marLeft w:val="0"/>
      <w:marRight w:val="0"/>
      <w:marTop w:val="0"/>
      <w:marBottom w:val="0"/>
      <w:divBdr>
        <w:top w:val="none" w:sz="0" w:space="0" w:color="auto"/>
        <w:left w:val="none" w:sz="0" w:space="0" w:color="auto"/>
        <w:bottom w:val="none" w:sz="0" w:space="0" w:color="auto"/>
        <w:right w:val="none" w:sz="0" w:space="0" w:color="auto"/>
      </w:divBdr>
    </w:div>
    <w:div w:id="911427786">
      <w:bodyDiv w:val="1"/>
      <w:marLeft w:val="0"/>
      <w:marRight w:val="0"/>
      <w:marTop w:val="0"/>
      <w:marBottom w:val="0"/>
      <w:divBdr>
        <w:top w:val="none" w:sz="0" w:space="0" w:color="auto"/>
        <w:left w:val="none" w:sz="0" w:space="0" w:color="auto"/>
        <w:bottom w:val="none" w:sz="0" w:space="0" w:color="auto"/>
        <w:right w:val="none" w:sz="0" w:space="0" w:color="auto"/>
      </w:divBdr>
    </w:div>
    <w:div w:id="957952001">
      <w:bodyDiv w:val="1"/>
      <w:marLeft w:val="0"/>
      <w:marRight w:val="0"/>
      <w:marTop w:val="0"/>
      <w:marBottom w:val="0"/>
      <w:divBdr>
        <w:top w:val="none" w:sz="0" w:space="0" w:color="auto"/>
        <w:left w:val="none" w:sz="0" w:space="0" w:color="auto"/>
        <w:bottom w:val="none" w:sz="0" w:space="0" w:color="auto"/>
        <w:right w:val="none" w:sz="0" w:space="0" w:color="auto"/>
      </w:divBdr>
    </w:div>
    <w:div w:id="1078671421">
      <w:bodyDiv w:val="1"/>
      <w:marLeft w:val="0"/>
      <w:marRight w:val="0"/>
      <w:marTop w:val="0"/>
      <w:marBottom w:val="0"/>
      <w:divBdr>
        <w:top w:val="single" w:sz="12" w:space="0" w:color="767575"/>
        <w:left w:val="none" w:sz="0" w:space="0" w:color="auto"/>
        <w:bottom w:val="none" w:sz="0" w:space="0" w:color="auto"/>
        <w:right w:val="none" w:sz="0" w:space="0" w:color="auto"/>
      </w:divBdr>
      <w:divsChild>
        <w:div w:id="1977879034">
          <w:marLeft w:val="0"/>
          <w:marRight w:val="0"/>
          <w:marTop w:val="0"/>
          <w:marBottom w:val="0"/>
          <w:divBdr>
            <w:top w:val="none" w:sz="0" w:space="0" w:color="auto"/>
            <w:left w:val="none" w:sz="0" w:space="0" w:color="auto"/>
            <w:bottom w:val="none" w:sz="0" w:space="0" w:color="auto"/>
            <w:right w:val="none" w:sz="0" w:space="0" w:color="auto"/>
          </w:divBdr>
          <w:divsChild>
            <w:div w:id="2021154729">
              <w:marLeft w:val="0"/>
              <w:marRight w:val="0"/>
              <w:marTop w:val="0"/>
              <w:marBottom w:val="0"/>
              <w:divBdr>
                <w:top w:val="none" w:sz="0" w:space="0" w:color="auto"/>
                <w:left w:val="none" w:sz="0" w:space="0" w:color="auto"/>
                <w:bottom w:val="none" w:sz="0" w:space="0" w:color="auto"/>
                <w:right w:val="none" w:sz="0" w:space="0" w:color="auto"/>
              </w:divBdr>
              <w:divsChild>
                <w:div w:id="194977496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60622651">
                      <w:marLeft w:val="300"/>
                      <w:marRight w:val="0"/>
                      <w:marTop w:val="0"/>
                      <w:marBottom w:val="0"/>
                      <w:divBdr>
                        <w:top w:val="none" w:sz="0" w:space="0" w:color="auto"/>
                        <w:left w:val="none" w:sz="0" w:space="0" w:color="auto"/>
                        <w:bottom w:val="none" w:sz="0" w:space="0" w:color="auto"/>
                        <w:right w:val="none" w:sz="0" w:space="0" w:color="auto"/>
                      </w:divBdr>
                      <w:divsChild>
                        <w:div w:id="2001538754">
                          <w:marLeft w:val="0"/>
                          <w:marRight w:val="0"/>
                          <w:marTop w:val="0"/>
                          <w:marBottom w:val="0"/>
                          <w:divBdr>
                            <w:top w:val="none" w:sz="0" w:space="0" w:color="auto"/>
                            <w:left w:val="none" w:sz="0" w:space="0" w:color="auto"/>
                            <w:bottom w:val="none" w:sz="0" w:space="0" w:color="auto"/>
                            <w:right w:val="none" w:sz="0" w:space="0" w:color="auto"/>
                          </w:divBdr>
                          <w:divsChild>
                            <w:div w:id="14273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67539">
      <w:bodyDiv w:val="1"/>
      <w:marLeft w:val="0"/>
      <w:marRight w:val="0"/>
      <w:marTop w:val="0"/>
      <w:marBottom w:val="0"/>
      <w:divBdr>
        <w:top w:val="none" w:sz="0" w:space="0" w:color="auto"/>
        <w:left w:val="none" w:sz="0" w:space="0" w:color="auto"/>
        <w:bottom w:val="none" w:sz="0" w:space="0" w:color="auto"/>
        <w:right w:val="none" w:sz="0" w:space="0" w:color="auto"/>
      </w:divBdr>
    </w:div>
    <w:div w:id="1114445628">
      <w:bodyDiv w:val="1"/>
      <w:marLeft w:val="0"/>
      <w:marRight w:val="0"/>
      <w:marTop w:val="0"/>
      <w:marBottom w:val="0"/>
      <w:divBdr>
        <w:top w:val="none" w:sz="0" w:space="0" w:color="auto"/>
        <w:left w:val="none" w:sz="0" w:space="0" w:color="auto"/>
        <w:bottom w:val="none" w:sz="0" w:space="0" w:color="auto"/>
        <w:right w:val="none" w:sz="0" w:space="0" w:color="auto"/>
      </w:divBdr>
    </w:div>
    <w:div w:id="1124079530">
      <w:bodyDiv w:val="1"/>
      <w:marLeft w:val="0"/>
      <w:marRight w:val="0"/>
      <w:marTop w:val="0"/>
      <w:marBottom w:val="0"/>
      <w:divBdr>
        <w:top w:val="none" w:sz="0" w:space="0" w:color="auto"/>
        <w:left w:val="none" w:sz="0" w:space="0" w:color="auto"/>
        <w:bottom w:val="none" w:sz="0" w:space="0" w:color="auto"/>
        <w:right w:val="none" w:sz="0" w:space="0" w:color="auto"/>
      </w:divBdr>
    </w:div>
    <w:div w:id="1125201850">
      <w:bodyDiv w:val="1"/>
      <w:marLeft w:val="0"/>
      <w:marRight w:val="0"/>
      <w:marTop w:val="0"/>
      <w:marBottom w:val="0"/>
      <w:divBdr>
        <w:top w:val="none" w:sz="0" w:space="0" w:color="auto"/>
        <w:left w:val="none" w:sz="0" w:space="0" w:color="auto"/>
        <w:bottom w:val="none" w:sz="0" w:space="0" w:color="auto"/>
        <w:right w:val="none" w:sz="0" w:space="0" w:color="auto"/>
      </w:divBdr>
    </w:div>
    <w:div w:id="1142112738">
      <w:bodyDiv w:val="1"/>
      <w:marLeft w:val="0"/>
      <w:marRight w:val="0"/>
      <w:marTop w:val="0"/>
      <w:marBottom w:val="0"/>
      <w:divBdr>
        <w:top w:val="none" w:sz="0" w:space="0" w:color="auto"/>
        <w:left w:val="none" w:sz="0" w:space="0" w:color="auto"/>
        <w:bottom w:val="none" w:sz="0" w:space="0" w:color="auto"/>
        <w:right w:val="none" w:sz="0" w:space="0" w:color="auto"/>
      </w:divBdr>
    </w:div>
    <w:div w:id="1207327664">
      <w:bodyDiv w:val="1"/>
      <w:marLeft w:val="0"/>
      <w:marRight w:val="0"/>
      <w:marTop w:val="0"/>
      <w:marBottom w:val="0"/>
      <w:divBdr>
        <w:top w:val="none" w:sz="0" w:space="0" w:color="auto"/>
        <w:left w:val="none" w:sz="0" w:space="0" w:color="auto"/>
        <w:bottom w:val="none" w:sz="0" w:space="0" w:color="auto"/>
        <w:right w:val="none" w:sz="0" w:space="0" w:color="auto"/>
      </w:divBdr>
      <w:divsChild>
        <w:div w:id="1577860436">
          <w:marLeft w:val="547"/>
          <w:marRight w:val="0"/>
          <w:marTop w:val="0"/>
          <w:marBottom w:val="0"/>
          <w:divBdr>
            <w:top w:val="none" w:sz="0" w:space="0" w:color="auto"/>
            <w:left w:val="none" w:sz="0" w:space="0" w:color="auto"/>
            <w:bottom w:val="none" w:sz="0" w:space="0" w:color="auto"/>
            <w:right w:val="none" w:sz="0" w:space="0" w:color="auto"/>
          </w:divBdr>
        </w:div>
        <w:div w:id="330989245">
          <w:marLeft w:val="547"/>
          <w:marRight w:val="0"/>
          <w:marTop w:val="0"/>
          <w:marBottom w:val="0"/>
          <w:divBdr>
            <w:top w:val="none" w:sz="0" w:space="0" w:color="auto"/>
            <w:left w:val="none" w:sz="0" w:space="0" w:color="auto"/>
            <w:bottom w:val="none" w:sz="0" w:space="0" w:color="auto"/>
            <w:right w:val="none" w:sz="0" w:space="0" w:color="auto"/>
          </w:divBdr>
        </w:div>
      </w:divsChild>
    </w:div>
    <w:div w:id="1263682276">
      <w:bodyDiv w:val="1"/>
      <w:marLeft w:val="0"/>
      <w:marRight w:val="0"/>
      <w:marTop w:val="0"/>
      <w:marBottom w:val="0"/>
      <w:divBdr>
        <w:top w:val="none" w:sz="0" w:space="0" w:color="auto"/>
        <w:left w:val="none" w:sz="0" w:space="0" w:color="auto"/>
        <w:bottom w:val="none" w:sz="0" w:space="0" w:color="auto"/>
        <w:right w:val="none" w:sz="0" w:space="0" w:color="auto"/>
      </w:divBdr>
    </w:div>
    <w:div w:id="1333683467">
      <w:bodyDiv w:val="1"/>
      <w:marLeft w:val="0"/>
      <w:marRight w:val="0"/>
      <w:marTop w:val="0"/>
      <w:marBottom w:val="0"/>
      <w:divBdr>
        <w:top w:val="none" w:sz="0" w:space="0" w:color="auto"/>
        <w:left w:val="none" w:sz="0" w:space="0" w:color="auto"/>
        <w:bottom w:val="none" w:sz="0" w:space="0" w:color="auto"/>
        <w:right w:val="none" w:sz="0" w:space="0" w:color="auto"/>
      </w:divBdr>
    </w:div>
    <w:div w:id="1392070768">
      <w:bodyDiv w:val="1"/>
      <w:marLeft w:val="0"/>
      <w:marRight w:val="0"/>
      <w:marTop w:val="0"/>
      <w:marBottom w:val="0"/>
      <w:divBdr>
        <w:top w:val="none" w:sz="0" w:space="0" w:color="auto"/>
        <w:left w:val="none" w:sz="0" w:space="0" w:color="auto"/>
        <w:bottom w:val="none" w:sz="0" w:space="0" w:color="auto"/>
        <w:right w:val="none" w:sz="0" w:space="0" w:color="auto"/>
      </w:divBdr>
    </w:div>
    <w:div w:id="1394502284">
      <w:bodyDiv w:val="1"/>
      <w:marLeft w:val="0"/>
      <w:marRight w:val="0"/>
      <w:marTop w:val="0"/>
      <w:marBottom w:val="0"/>
      <w:divBdr>
        <w:top w:val="none" w:sz="0" w:space="0" w:color="auto"/>
        <w:left w:val="none" w:sz="0" w:space="0" w:color="auto"/>
        <w:bottom w:val="none" w:sz="0" w:space="0" w:color="auto"/>
        <w:right w:val="none" w:sz="0" w:space="0" w:color="auto"/>
      </w:divBdr>
      <w:divsChild>
        <w:div w:id="1709377689">
          <w:marLeft w:val="547"/>
          <w:marRight w:val="0"/>
          <w:marTop w:val="115"/>
          <w:marBottom w:val="0"/>
          <w:divBdr>
            <w:top w:val="none" w:sz="0" w:space="0" w:color="auto"/>
            <w:left w:val="none" w:sz="0" w:space="0" w:color="auto"/>
            <w:bottom w:val="none" w:sz="0" w:space="0" w:color="auto"/>
            <w:right w:val="none" w:sz="0" w:space="0" w:color="auto"/>
          </w:divBdr>
        </w:div>
        <w:div w:id="1768620829">
          <w:marLeft w:val="1166"/>
          <w:marRight w:val="0"/>
          <w:marTop w:val="96"/>
          <w:marBottom w:val="0"/>
          <w:divBdr>
            <w:top w:val="none" w:sz="0" w:space="0" w:color="auto"/>
            <w:left w:val="none" w:sz="0" w:space="0" w:color="auto"/>
            <w:bottom w:val="none" w:sz="0" w:space="0" w:color="auto"/>
            <w:right w:val="none" w:sz="0" w:space="0" w:color="auto"/>
          </w:divBdr>
        </w:div>
        <w:div w:id="920794595">
          <w:marLeft w:val="1166"/>
          <w:marRight w:val="0"/>
          <w:marTop w:val="96"/>
          <w:marBottom w:val="0"/>
          <w:divBdr>
            <w:top w:val="none" w:sz="0" w:space="0" w:color="auto"/>
            <w:left w:val="none" w:sz="0" w:space="0" w:color="auto"/>
            <w:bottom w:val="none" w:sz="0" w:space="0" w:color="auto"/>
            <w:right w:val="none" w:sz="0" w:space="0" w:color="auto"/>
          </w:divBdr>
        </w:div>
      </w:divsChild>
    </w:div>
    <w:div w:id="1408268173">
      <w:bodyDiv w:val="1"/>
      <w:marLeft w:val="0"/>
      <w:marRight w:val="0"/>
      <w:marTop w:val="0"/>
      <w:marBottom w:val="0"/>
      <w:divBdr>
        <w:top w:val="none" w:sz="0" w:space="0" w:color="auto"/>
        <w:left w:val="none" w:sz="0" w:space="0" w:color="auto"/>
        <w:bottom w:val="none" w:sz="0" w:space="0" w:color="auto"/>
        <w:right w:val="none" w:sz="0" w:space="0" w:color="auto"/>
      </w:divBdr>
    </w:div>
    <w:div w:id="1517500322">
      <w:bodyDiv w:val="1"/>
      <w:marLeft w:val="0"/>
      <w:marRight w:val="0"/>
      <w:marTop w:val="0"/>
      <w:marBottom w:val="0"/>
      <w:divBdr>
        <w:top w:val="none" w:sz="0" w:space="0" w:color="auto"/>
        <w:left w:val="none" w:sz="0" w:space="0" w:color="auto"/>
        <w:bottom w:val="none" w:sz="0" w:space="0" w:color="auto"/>
        <w:right w:val="none" w:sz="0" w:space="0" w:color="auto"/>
      </w:divBdr>
    </w:div>
    <w:div w:id="1539971036">
      <w:bodyDiv w:val="1"/>
      <w:marLeft w:val="0"/>
      <w:marRight w:val="0"/>
      <w:marTop w:val="0"/>
      <w:marBottom w:val="0"/>
      <w:divBdr>
        <w:top w:val="none" w:sz="0" w:space="0" w:color="auto"/>
        <w:left w:val="none" w:sz="0" w:space="0" w:color="auto"/>
        <w:bottom w:val="none" w:sz="0" w:space="0" w:color="auto"/>
        <w:right w:val="none" w:sz="0" w:space="0" w:color="auto"/>
      </w:divBdr>
      <w:divsChild>
        <w:div w:id="856313901">
          <w:marLeft w:val="0"/>
          <w:marRight w:val="0"/>
          <w:marTop w:val="0"/>
          <w:marBottom w:val="0"/>
          <w:divBdr>
            <w:top w:val="none" w:sz="0" w:space="0" w:color="auto"/>
            <w:left w:val="none" w:sz="0" w:space="0" w:color="auto"/>
            <w:bottom w:val="none" w:sz="0" w:space="0" w:color="auto"/>
            <w:right w:val="none" w:sz="0" w:space="0" w:color="auto"/>
          </w:divBdr>
          <w:divsChild>
            <w:div w:id="1837380059">
              <w:marLeft w:val="0"/>
              <w:marRight w:val="0"/>
              <w:marTop w:val="0"/>
              <w:marBottom w:val="0"/>
              <w:divBdr>
                <w:top w:val="none" w:sz="0" w:space="0" w:color="auto"/>
                <w:left w:val="none" w:sz="0" w:space="0" w:color="auto"/>
                <w:bottom w:val="none" w:sz="0" w:space="0" w:color="auto"/>
                <w:right w:val="none" w:sz="0" w:space="0" w:color="auto"/>
              </w:divBdr>
              <w:divsChild>
                <w:div w:id="1065223508">
                  <w:marLeft w:val="-225"/>
                  <w:marRight w:val="-225"/>
                  <w:marTop w:val="0"/>
                  <w:marBottom w:val="0"/>
                  <w:divBdr>
                    <w:top w:val="none" w:sz="0" w:space="0" w:color="auto"/>
                    <w:left w:val="none" w:sz="0" w:space="0" w:color="auto"/>
                    <w:bottom w:val="none" w:sz="0" w:space="0" w:color="auto"/>
                    <w:right w:val="none" w:sz="0" w:space="0" w:color="auto"/>
                  </w:divBdr>
                  <w:divsChild>
                    <w:div w:id="18065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144611">
      <w:bodyDiv w:val="1"/>
      <w:marLeft w:val="0"/>
      <w:marRight w:val="0"/>
      <w:marTop w:val="0"/>
      <w:marBottom w:val="0"/>
      <w:divBdr>
        <w:top w:val="single" w:sz="12" w:space="0" w:color="767575"/>
        <w:left w:val="none" w:sz="0" w:space="0" w:color="auto"/>
        <w:bottom w:val="none" w:sz="0" w:space="0" w:color="auto"/>
        <w:right w:val="none" w:sz="0" w:space="0" w:color="auto"/>
      </w:divBdr>
      <w:divsChild>
        <w:div w:id="880552411">
          <w:marLeft w:val="0"/>
          <w:marRight w:val="0"/>
          <w:marTop w:val="0"/>
          <w:marBottom w:val="0"/>
          <w:divBdr>
            <w:top w:val="none" w:sz="0" w:space="0" w:color="auto"/>
            <w:left w:val="none" w:sz="0" w:space="0" w:color="auto"/>
            <w:bottom w:val="none" w:sz="0" w:space="0" w:color="auto"/>
            <w:right w:val="none" w:sz="0" w:space="0" w:color="auto"/>
          </w:divBdr>
          <w:divsChild>
            <w:div w:id="1589851037">
              <w:marLeft w:val="0"/>
              <w:marRight w:val="0"/>
              <w:marTop w:val="0"/>
              <w:marBottom w:val="0"/>
              <w:divBdr>
                <w:top w:val="none" w:sz="0" w:space="0" w:color="auto"/>
                <w:left w:val="none" w:sz="0" w:space="0" w:color="auto"/>
                <w:bottom w:val="none" w:sz="0" w:space="0" w:color="auto"/>
                <w:right w:val="none" w:sz="0" w:space="0" w:color="auto"/>
              </w:divBdr>
              <w:divsChild>
                <w:div w:id="164103616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99584">
                      <w:marLeft w:val="0"/>
                      <w:marRight w:val="0"/>
                      <w:marTop w:val="0"/>
                      <w:marBottom w:val="0"/>
                      <w:divBdr>
                        <w:top w:val="none" w:sz="0" w:space="0" w:color="auto"/>
                        <w:left w:val="none" w:sz="0" w:space="0" w:color="auto"/>
                        <w:bottom w:val="none" w:sz="0" w:space="0" w:color="auto"/>
                        <w:right w:val="none" w:sz="0" w:space="0" w:color="auto"/>
                      </w:divBdr>
                      <w:divsChild>
                        <w:div w:id="943659683">
                          <w:marLeft w:val="0"/>
                          <w:marRight w:val="0"/>
                          <w:marTop w:val="0"/>
                          <w:marBottom w:val="0"/>
                          <w:divBdr>
                            <w:top w:val="none" w:sz="0" w:space="0" w:color="auto"/>
                            <w:left w:val="none" w:sz="0" w:space="0" w:color="auto"/>
                            <w:bottom w:val="none" w:sz="0" w:space="0" w:color="auto"/>
                            <w:right w:val="none" w:sz="0" w:space="0" w:color="auto"/>
                          </w:divBdr>
                          <w:divsChild>
                            <w:div w:id="1964921600">
                              <w:marLeft w:val="0"/>
                              <w:marRight w:val="0"/>
                              <w:marTop w:val="0"/>
                              <w:marBottom w:val="0"/>
                              <w:divBdr>
                                <w:top w:val="none" w:sz="0" w:space="0" w:color="auto"/>
                                <w:left w:val="none" w:sz="0" w:space="0" w:color="auto"/>
                                <w:bottom w:val="none" w:sz="0" w:space="0" w:color="auto"/>
                                <w:right w:val="none" w:sz="0" w:space="0" w:color="auto"/>
                              </w:divBdr>
                              <w:divsChild>
                                <w:div w:id="1185021972">
                                  <w:marLeft w:val="0"/>
                                  <w:marRight w:val="0"/>
                                  <w:marTop w:val="0"/>
                                  <w:marBottom w:val="0"/>
                                  <w:divBdr>
                                    <w:top w:val="none" w:sz="0" w:space="0" w:color="auto"/>
                                    <w:left w:val="none" w:sz="0" w:space="0" w:color="auto"/>
                                    <w:bottom w:val="none" w:sz="0" w:space="0" w:color="auto"/>
                                    <w:right w:val="none" w:sz="0" w:space="0" w:color="auto"/>
                                  </w:divBdr>
                                  <w:divsChild>
                                    <w:div w:id="1868257441">
                                      <w:marLeft w:val="0"/>
                                      <w:marRight w:val="0"/>
                                      <w:marTop w:val="0"/>
                                      <w:marBottom w:val="0"/>
                                      <w:divBdr>
                                        <w:top w:val="none" w:sz="0" w:space="0" w:color="auto"/>
                                        <w:left w:val="none" w:sz="0" w:space="0" w:color="auto"/>
                                        <w:bottom w:val="none" w:sz="0" w:space="0" w:color="auto"/>
                                        <w:right w:val="none" w:sz="0" w:space="0" w:color="auto"/>
                                      </w:divBdr>
                                      <w:divsChild>
                                        <w:div w:id="970593331">
                                          <w:marLeft w:val="0"/>
                                          <w:marRight w:val="0"/>
                                          <w:marTop w:val="0"/>
                                          <w:marBottom w:val="0"/>
                                          <w:divBdr>
                                            <w:top w:val="none" w:sz="0" w:space="0" w:color="auto"/>
                                            <w:left w:val="none" w:sz="0" w:space="0" w:color="auto"/>
                                            <w:bottom w:val="none" w:sz="0" w:space="0" w:color="auto"/>
                                            <w:right w:val="none" w:sz="0" w:space="0" w:color="auto"/>
                                          </w:divBdr>
                                          <w:divsChild>
                                            <w:div w:id="2002611463">
                                              <w:marLeft w:val="0"/>
                                              <w:marRight w:val="0"/>
                                              <w:marTop w:val="0"/>
                                              <w:marBottom w:val="240"/>
                                              <w:divBdr>
                                                <w:top w:val="none" w:sz="0" w:space="0" w:color="auto"/>
                                                <w:left w:val="none" w:sz="0" w:space="0" w:color="auto"/>
                                                <w:bottom w:val="none" w:sz="0" w:space="0" w:color="auto"/>
                                                <w:right w:val="none" w:sz="0" w:space="0" w:color="auto"/>
                                              </w:divBdr>
                                            </w:div>
                                            <w:div w:id="1252859545">
                                              <w:marLeft w:val="0"/>
                                              <w:marRight w:val="0"/>
                                              <w:marTop w:val="0"/>
                                              <w:marBottom w:val="240"/>
                                              <w:divBdr>
                                                <w:top w:val="none" w:sz="0" w:space="0" w:color="auto"/>
                                                <w:left w:val="none" w:sz="0" w:space="0" w:color="auto"/>
                                                <w:bottom w:val="none" w:sz="0" w:space="0" w:color="auto"/>
                                                <w:right w:val="none" w:sz="0" w:space="0" w:color="auto"/>
                                              </w:divBdr>
                                            </w:div>
                                            <w:div w:id="15009723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925477">
      <w:bodyDiv w:val="1"/>
      <w:marLeft w:val="0"/>
      <w:marRight w:val="0"/>
      <w:marTop w:val="0"/>
      <w:marBottom w:val="0"/>
      <w:divBdr>
        <w:top w:val="none" w:sz="0" w:space="0" w:color="auto"/>
        <w:left w:val="none" w:sz="0" w:space="0" w:color="auto"/>
        <w:bottom w:val="none" w:sz="0" w:space="0" w:color="auto"/>
        <w:right w:val="none" w:sz="0" w:space="0" w:color="auto"/>
      </w:divBdr>
    </w:div>
    <w:div w:id="1703743639">
      <w:bodyDiv w:val="1"/>
      <w:marLeft w:val="0"/>
      <w:marRight w:val="0"/>
      <w:marTop w:val="0"/>
      <w:marBottom w:val="0"/>
      <w:divBdr>
        <w:top w:val="none" w:sz="0" w:space="0" w:color="auto"/>
        <w:left w:val="none" w:sz="0" w:space="0" w:color="auto"/>
        <w:bottom w:val="none" w:sz="0" w:space="0" w:color="auto"/>
        <w:right w:val="none" w:sz="0" w:space="0" w:color="auto"/>
      </w:divBdr>
    </w:div>
    <w:div w:id="1717390342">
      <w:bodyDiv w:val="1"/>
      <w:marLeft w:val="0"/>
      <w:marRight w:val="0"/>
      <w:marTop w:val="0"/>
      <w:marBottom w:val="0"/>
      <w:divBdr>
        <w:top w:val="none" w:sz="0" w:space="0" w:color="auto"/>
        <w:left w:val="none" w:sz="0" w:space="0" w:color="auto"/>
        <w:bottom w:val="none" w:sz="0" w:space="0" w:color="auto"/>
        <w:right w:val="none" w:sz="0" w:space="0" w:color="auto"/>
      </w:divBdr>
    </w:div>
    <w:div w:id="1724861909">
      <w:bodyDiv w:val="1"/>
      <w:marLeft w:val="0"/>
      <w:marRight w:val="0"/>
      <w:marTop w:val="0"/>
      <w:marBottom w:val="0"/>
      <w:divBdr>
        <w:top w:val="none" w:sz="0" w:space="0" w:color="auto"/>
        <w:left w:val="none" w:sz="0" w:space="0" w:color="auto"/>
        <w:bottom w:val="none" w:sz="0" w:space="0" w:color="auto"/>
        <w:right w:val="none" w:sz="0" w:space="0" w:color="auto"/>
      </w:divBdr>
      <w:divsChild>
        <w:div w:id="1316491541">
          <w:marLeft w:val="1080"/>
          <w:marRight w:val="0"/>
          <w:marTop w:val="120"/>
          <w:marBottom w:val="120"/>
          <w:divBdr>
            <w:top w:val="none" w:sz="0" w:space="0" w:color="auto"/>
            <w:left w:val="none" w:sz="0" w:space="0" w:color="auto"/>
            <w:bottom w:val="none" w:sz="0" w:space="0" w:color="auto"/>
            <w:right w:val="none" w:sz="0" w:space="0" w:color="auto"/>
          </w:divBdr>
        </w:div>
        <w:div w:id="649095717">
          <w:marLeft w:val="1800"/>
          <w:marRight w:val="0"/>
          <w:marTop w:val="120"/>
          <w:marBottom w:val="120"/>
          <w:divBdr>
            <w:top w:val="none" w:sz="0" w:space="0" w:color="auto"/>
            <w:left w:val="none" w:sz="0" w:space="0" w:color="auto"/>
            <w:bottom w:val="none" w:sz="0" w:space="0" w:color="auto"/>
            <w:right w:val="none" w:sz="0" w:space="0" w:color="auto"/>
          </w:divBdr>
        </w:div>
        <w:div w:id="1120026114">
          <w:marLeft w:val="1800"/>
          <w:marRight w:val="0"/>
          <w:marTop w:val="120"/>
          <w:marBottom w:val="120"/>
          <w:divBdr>
            <w:top w:val="none" w:sz="0" w:space="0" w:color="auto"/>
            <w:left w:val="none" w:sz="0" w:space="0" w:color="auto"/>
            <w:bottom w:val="none" w:sz="0" w:space="0" w:color="auto"/>
            <w:right w:val="none" w:sz="0" w:space="0" w:color="auto"/>
          </w:divBdr>
        </w:div>
      </w:divsChild>
    </w:div>
    <w:div w:id="1749307362">
      <w:bodyDiv w:val="1"/>
      <w:marLeft w:val="0"/>
      <w:marRight w:val="0"/>
      <w:marTop w:val="0"/>
      <w:marBottom w:val="0"/>
      <w:divBdr>
        <w:top w:val="none" w:sz="0" w:space="0" w:color="auto"/>
        <w:left w:val="none" w:sz="0" w:space="0" w:color="auto"/>
        <w:bottom w:val="none" w:sz="0" w:space="0" w:color="auto"/>
        <w:right w:val="none" w:sz="0" w:space="0" w:color="auto"/>
      </w:divBdr>
      <w:divsChild>
        <w:div w:id="2120953431">
          <w:marLeft w:val="0"/>
          <w:marRight w:val="0"/>
          <w:marTop w:val="0"/>
          <w:marBottom w:val="0"/>
          <w:divBdr>
            <w:top w:val="none" w:sz="0" w:space="0" w:color="auto"/>
            <w:left w:val="none" w:sz="0" w:space="0" w:color="auto"/>
            <w:bottom w:val="none" w:sz="0" w:space="0" w:color="auto"/>
            <w:right w:val="none" w:sz="0" w:space="0" w:color="auto"/>
          </w:divBdr>
          <w:divsChild>
            <w:div w:id="129639830">
              <w:marLeft w:val="0"/>
              <w:marRight w:val="0"/>
              <w:marTop w:val="0"/>
              <w:marBottom w:val="0"/>
              <w:divBdr>
                <w:top w:val="none" w:sz="0" w:space="0" w:color="auto"/>
                <w:left w:val="none" w:sz="0" w:space="0" w:color="auto"/>
                <w:bottom w:val="none" w:sz="0" w:space="0" w:color="auto"/>
                <w:right w:val="none" w:sz="0" w:space="0" w:color="auto"/>
              </w:divBdr>
              <w:divsChild>
                <w:div w:id="2044208674">
                  <w:marLeft w:val="-225"/>
                  <w:marRight w:val="-225"/>
                  <w:marTop w:val="0"/>
                  <w:marBottom w:val="0"/>
                  <w:divBdr>
                    <w:top w:val="none" w:sz="0" w:space="0" w:color="auto"/>
                    <w:left w:val="none" w:sz="0" w:space="0" w:color="auto"/>
                    <w:bottom w:val="none" w:sz="0" w:space="0" w:color="auto"/>
                    <w:right w:val="none" w:sz="0" w:space="0" w:color="auto"/>
                  </w:divBdr>
                  <w:divsChild>
                    <w:div w:id="9660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15303">
      <w:bodyDiv w:val="1"/>
      <w:marLeft w:val="0"/>
      <w:marRight w:val="0"/>
      <w:marTop w:val="0"/>
      <w:marBottom w:val="0"/>
      <w:divBdr>
        <w:top w:val="none" w:sz="0" w:space="0" w:color="auto"/>
        <w:left w:val="none" w:sz="0" w:space="0" w:color="auto"/>
        <w:bottom w:val="none" w:sz="0" w:space="0" w:color="auto"/>
        <w:right w:val="none" w:sz="0" w:space="0" w:color="auto"/>
      </w:divBdr>
      <w:divsChild>
        <w:div w:id="1341353342">
          <w:marLeft w:val="1080"/>
          <w:marRight w:val="0"/>
          <w:marTop w:val="120"/>
          <w:marBottom w:val="120"/>
          <w:divBdr>
            <w:top w:val="none" w:sz="0" w:space="0" w:color="auto"/>
            <w:left w:val="none" w:sz="0" w:space="0" w:color="auto"/>
            <w:bottom w:val="none" w:sz="0" w:space="0" w:color="auto"/>
            <w:right w:val="none" w:sz="0" w:space="0" w:color="auto"/>
          </w:divBdr>
        </w:div>
        <w:div w:id="1153838451">
          <w:marLeft w:val="1800"/>
          <w:marRight w:val="0"/>
          <w:marTop w:val="120"/>
          <w:marBottom w:val="120"/>
          <w:divBdr>
            <w:top w:val="none" w:sz="0" w:space="0" w:color="auto"/>
            <w:left w:val="none" w:sz="0" w:space="0" w:color="auto"/>
            <w:bottom w:val="none" w:sz="0" w:space="0" w:color="auto"/>
            <w:right w:val="none" w:sz="0" w:space="0" w:color="auto"/>
          </w:divBdr>
        </w:div>
        <w:div w:id="164445888">
          <w:marLeft w:val="1800"/>
          <w:marRight w:val="0"/>
          <w:marTop w:val="120"/>
          <w:marBottom w:val="120"/>
          <w:divBdr>
            <w:top w:val="none" w:sz="0" w:space="0" w:color="auto"/>
            <w:left w:val="none" w:sz="0" w:space="0" w:color="auto"/>
            <w:bottom w:val="none" w:sz="0" w:space="0" w:color="auto"/>
            <w:right w:val="none" w:sz="0" w:space="0" w:color="auto"/>
          </w:divBdr>
        </w:div>
      </w:divsChild>
    </w:div>
    <w:div w:id="1803032573">
      <w:bodyDiv w:val="1"/>
      <w:marLeft w:val="0"/>
      <w:marRight w:val="0"/>
      <w:marTop w:val="0"/>
      <w:marBottom w:val="0"/>
      <w:divBdr>
        <w:top w:val="none" w:sz="0" w:space="0" w:color="auto"/>
        <w:left w:val="none" w:sz="0" w:space="0" w:color="auto"/>
        <w:bottom w:val="none" w:sz="0" w:space="0" w:color="auto"/>
        <w:right w:val="none" w:sz="0" w:space="0" w:color="auto"/>
      </w:divBdr>
    </w:div>
    <w:div w:id="1812864937">
      <w:bodyDiv w:val="1"/>
      <w:marLeft w:val="0"/>
      <w:marRight w:val="0"/>
      <w:marTop w:val="0"/>
      <w:marBottom w:val="0"/>
      <w:divBdr>
        <w:top w:val="none" w:sz="0" w:space="0" w:color="auto"/>
        <w:left w:val="none" w:sz="0" w:space="0" w:color="auto"/>
        <w:bottom w:val="none" w:sz="0" w:space="0" w:color="auto"/>
        <w:right w:val="none" w:sz="0" w:space="0" w:color="auto"/>
      </w:divBdr>
    </w:div>
    <w:div w:id="1820222925">
      <w:bodyDiv w:val="1"/>
      <w:marLeft w:val="0"/>
      <w:marRight w:val="0"/>
      <w:marTop w:val="0"/>
      <w:marBottom w:val="0"/>
      <w:divBdr>
        <w:top w:val="none" w:sz="0" w:space="0" w:color="auto"/>
        <w:left w:val="none" w:sz="0" w:space="0" w:color="auto"/>
        <w:bottom w:val="none" w:sz="0" w:space="0" w:color="auto"/>
        <w:right w:val="none" w:sz="0" w:space="0" w:color="auto"/>
      </w:divBdr>
    </w:div>
    <w:div w:id="1830251585">
      <w:bodyDiv w:val="1"/>
      <w:marLeft w:val="0"/>
      <w:marRight w:val="0"/>
      <w:marTop w:val="0"/>
      <w:marBottom w:val="0"/>
      <w:divBdr>
        <w:top w:val="none" w:sz="0" w:space="0" w:color="auto"/>
        <w:left w:val="none" w:sz="0" w:space="0" w:color="auto"/>
        <w:bottom w:val="none" w:sz="0" w:space="0" w:color="auto"/>
        <w:right w:val="none" w:sz="0" w:space="0" w:color="auto"/>
      </w:divBdr>
    </w:div>
    <w:div w:id="1883327500">
      <w:bodyDiv w:val="1"/>
      <w:marLeft w:val="0"/>
      <w:marRight w:val="0"/>
      <w:marTop w:val="0"/>
      <w:marBottom w:val="0"/>
      <w:divBdr>
        <w:top w:val="none" w:sz="0" w:space="0" w:color="auto"/>
        <w:left w:val="none" w:sz="0" w:space="0" w:color="auto"/>
        <w:bottom w:val="none" w:sz="0" w:space="0" w:color="auto"/>
        <w:right w:val="none" w:sz="0" w:space="0" w:color="auto"/>
      </w:divBdr>
    </w:div>
    <w:div w:id="1906141335">
      <w:bodyDiv w:val="1"/>
      <w:marLeft w:val="0"/>
      <w:marRight w:val="0"/>
      <w:marTop w:val="0"/>
      <w:marBottom w:val="0"/>
      <w:divBdr>
        <w:top w:val="none" w:sz="0" w:space="0" w:color="auto"/>
        <w:left w:val="none" w:sz="0" w:space="0" w:color="auto"/>
        <w:bottom w:val="none" w:sz="0" w:space="0" w:color="auto"/>
        <w:right w:val="none" w:sz="0" w:space="0" w:color="auto"/>
      </w:divBdr>
    </w:div>
    <w:div w:id="2040545236">
      <w:bodyDiv w:val="1"/>
      <w:marLeft w:val="0"/>
      <w:marRight w:val="0"/>
      <w:marTop w:val="0"/>
      <w:marBottom w:val="0"/>
      <w:divBdr>
        <w:top w:val="none" w:sz="0" w:space="0" w:color="auto"/>
        <w:left w:val="none" w:sz="0" w:space="0" w:color="auto"/>
        <w:bottom w:val="none" w:sz="0" w:space="0" w:color="auto"/>
        <w:right w:val="none" w:sz="0" w:space="0" w:color="auto"/>
      </w:divBdr>
    </w:div>
    <w:div w:id="2081248231">
      <w:bodyDiv w:val="1"/>
      <w:marLeft w:val="0"/>
      <w:marRight w:val="0"/>
      <w:marTop w:val="0"/>
      <w:marBottom w:val="0"/>
      <w:divBdr>
        <w:top w:val="none" w:sz="0" w:space="0" w:color="auto"/>
        <w:left w:val="none" w:sz="0" w:space="0" w:color="auto"/>
        <w:bottom w:val="none" w:sz="0" w:space="0" w:color="auto"/>
        <w:right w:val="none" w:sz="0" w:space="0" w:color="auto"/>
      </w:divBdr>
    </w:div>
    <w:div w:id="2110542779">
      <w:bodyDiv w:val="1"/>
      <w:marLeft w:val="0"/>
      <w:marRight w:val="0"/>
      <w:marTop w:val="0"/>
      <w:marBottom w:val="0"/>
      <w:divBdr>
        <w:top w:val="none" w:sz="0" w:space="0" w:color="auto"/>
        <w:left w:val="none" w:sz="0" w:space="0" w:color="auto"/>
        <w:bottom w:val="none" w:sz="0" w:space="0" w:color="auto"/>
        <w:right w:val="none" w:sz="0" w:space="0" w:color="auto"/>
      </w:divBdr>
    </w:div>
    <w:div w:id="2123525108">
      <w:bodyDiv w:val="1"/>
      <w:marLeft w:val="0"/>
      <w:marRight w:val="0"/>
      <w:marTop w:val="0"/>
      <w:marBottom w:val="0"/>
      <w:divBdr>
        <w:top w:val="none" w:sz="0" w:space="0" w:color="auto"/>
        <w:left w:val="none" w:sz="0" w:space="0" w:color="auto"/>
        <w:bottom w:val="none" w:sz="0" w:space="0" w:color="auto"/>
        <w:right w:val="none" w:sz="0" w:space="0" w:color="auto"/>
      </w:divBdr>
    </w:div>
    <w:div w:id="2124881035">
      <w:bodyDiv w:val="1"/>
      <w:marLeft w:val="0"/>
      <w:marRight w:val="0"/>
      <w:marTop w:val="0"/>
      <w:marBottom w:val="0"/>
      <w:divBdr>
        <w:top w:val="none" w:sz="0" w:space="0" w:color="auto"/>
        <w:left w:val="none" w:sz="0" w:space="0" w:color="auto"/>
        <w:bottom w:val="none" w:sz="0" w:space="0" w:color="auto"/>
        <w:right w:val="none" w:sz="0" w:space="0" w:color="auto"/>
      </w:divBdr>
    </w:div>
    <w:div w:id="214319053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e.ca.gov/ds/dc/isac.asp" TargetMode="External"/><Relationship Id="rId18" Type="http://schemas.openxmlformats.org/officeDocument/2006/relationships/hyperlink" Target="mailto:PEBT@cde.c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ISAC@cde.ca.gov" TargetMode="External"/><Relationship Id="rId2" Type="http://schemas.openxmlformats.org/officeDocument/2006/relationships/customXml" Target="../customXml/item2.xml"/><Relationship Id="rId16" Type="http://schemas.openxmlformats.org/officeDocument/2006/relationships/hyperlink" Target="https://www.cde.ca.gov/ds/dc/isacinstructions.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de.ca.gov/ds/dc/isac.asp" TargetMode="External"/><Relationship Id="rId10" Type="http://schemas.openxmlformats.org/officeDocument/2006/relationships/footnotes" Target="footnotes.xml"/><Relationship Id="rId19" Type="http://schemas.openxmlformats.org/officeDocument/2006/relationships/hyperlink" Target="https://capandemic-ebt.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e.ca.gov/ds/dc/isacinstructions.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47510A85337459B621347F21ABE7F" ma:contentTypeVersion="536" ma:contentTypeDescription="Create a new document." ma:contentTypeScope="" ma:versionID="27601ec9b13bd33909bdb95ead61dd9a">
  <xsd:schema xmlns:xsd="http://www.w3.org/2001/XMLSchema" xmlns:xs="http://www.w3.org/2001/XMLSchema" xmlns:p="http://schemas.microsoft.com/office/2006/metadata/properties" xmlns:ns1="http://schemas.microsoft.com/sharepoint/v3" xmlns:ns2="3a02d6da-6e2a-47e9-8a46-3410cd2005e7" xmlns:ns3="8555b6f1-725f-46c5-b1ab-8a06ff3ec0fa" targetNamespace="http://schemas.microsoft.com/office/2006/metadata/properties" ma:root="true" ma:fieldsID="13d097c54143195388b63f0143c7b13c" ns1:_="" ns2:_="" ns3:_="">
    <xsd:import namespace="http://schemas.microsoft.com/sharepoint/v3"/>
    <xsd:import namespace="3a02d6da-6e2a-47e9-8a46-3410cd2005e7"/>
    <xsd:import namespace="8555b6f1-725f-46c5-b1ab-8a06ff3ec0f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2d6da-6e2a-47e9-8a46-3410cd2005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5b6f1-725f-46c5-b1ab-8a06ff3ec0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3a02d6da-6e2a-47e9-8a46-3410cd2005e7">JS2FVCQCCJ6Q-1431243937-21200</_dlc_DocId>
    <_dlc_DocIdUrl xmlns="3a02d6da-6e2a-47e9-8a46-3410cd2005e7">
      <Url>https://fcmat2.sharepoint.com/sites/calpads/_layouts/15/DocIdRedir.aspx?ID=JS2FVCQCCJ6Q-1431243937-21200</Url>
      <Description>JS2FVCQCCJ6Q-1431243937-21200</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80F146-CCB1-48BA-AA1B-8DC806726C08}">
  <ds:schemaRefs>
    <ds:schemaRef ds:uri="http://schemas.microsoft.com/sharepoint/events"/>
  </ds:schemaRefs>
</ds:datastoreItem>
</file>

<file path=customXml/itemProps2.xml><?xml version="1.0" encoding="utf-8"?>
<ds:datastoreItem xmlns:ds="http://schemas.openxmlformats.org/officeDocument/2006/customXml" ds:itemID="{2A60578C-5C5A-444E-8F2A-52E33CCCF74A}">
  <ds:schemaRefs>
    <ds:schemaRef ds:uri="http://schemas.microsoft.com/sharepoint/v3/contenttype/forms"/>
  </ds:schemaRefs>
</ds:datastoreItem>
</file>

<file path=customXml/itemProps3.xml><?xml version="1.0" encoding="utf-8"?>
<ds:datastoreItem xmlns:ds="http://schemas.openxmlformats.org/officeDocument/2006/customXml" ds:itemID="{FBC59954-F944-4E07-BC3C-4E0FA2373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2d6da-6e2a-47e9-8a46-3410cd2005e7"/>
    <ds:schemaRef ds:uri="8555b6f1-725f-46c5-b1ab-8a06ff3ec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E1F744-2114-41BE-A75A-DBD5D5884D83}">
  <ds:schemaRefs>
    <ds:schemaRef ds:uri="http://schemas.openxmlformats.org/officeDocument/2006/bibliography"/>
  </ds:schemaRefs>
</ds:datastoreItem>
</file>

<file path=customXml/itemProps5.xml><?xml version="1.0" encoding="utf-8"?>
<ds:datastoreItem xmlns:ds="http://schemas.openxmlformats.org/officeDocument/2006/customXml" ds:itemID="{320871BD-C9BE-44D2-ACB3-19F98D77629C}">
  <ds:schemaRefs>
    <ds:schemaRef ds:uri="http://schemas.microsoft.com/office/2006/metadata/properties"/>
    <ds:schemaRef ds:uri="http://schemas.microsoft.com/office/infopath/2007/PartnerControls"/>
    <ds:schemaRef ds:uri="3a02d6da-6e2a-47e9-8a46-3410cd2005e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3653</Words>
  <Characters>20823</Characters>
  <Application>Microsoft Office Word</Application>
  <DocSecurity>0</DocSecurity>
  <Lines>173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CALPADS Update FLASH #250 - California Longitudinal Pupil Achievement Data System (CALPADS) (CA Dept of Education)</vt:lpstr>
      <vt:lpstr>CALPADS Update FLASH #226 - California Longitudinal Pupil Achievement Data System (CALPADS) (CA Dept of Education)</vt:lpstr>
    </vt:vector>
  </TitlesOfParts>
  <Company>CA Department of Education</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CALPADS Update FLASH #250 - California Longitudinal Pupil Achievement Data System (CALPADS) (CA Dept of Education)</dc:title>
  <dc:subject>CALPADS Flash sent to local educational agency representatives.</dc:subject>
  <dc:creator>California Dept of Education;CALPADS and CSIS Team</dc:creator>
  <cp:lastModifiedBy>Kathy Kelly</cp:lastModifiedBy>
  <cp:revision>2</cp:revision>
  <cp:lastPrinted>2023-05-03T20:16:00Z</cp:lastPrinted>
  <dcterms:created xsi:type="dcterms:W3CDTF">2023-05-03T23:27:00Z</dcterms:created>
  <dcterms:modified xsi:type="dcterms:W3CDTF">2023-05-03T23:27:00Z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0x010100EAE47510A85337459B621347F21ABE7F</vt:lpwstr>
  </property>
  <property fmtid="{D5CDD505-2E9C-101B-9397-08002B2CF9AE}" pid="3" name="_dlc_DocIdItemGuid">
    <vt:lpwstr>e9bb99a0-dc3c-4937-b9ed-ce07699be88f</vt:lpwstr>
  </property>
</Properties>
</file>