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32F0" w:rsidR="008532F0" w:rsidP="00FA0A0A" w:rsidRDefault="008532F0" w14:paraId="72E0B2DF" w14:textId="1D00E8A1">
      <w:pPr>
        <w:pStyle w:val="NoSpacing"/>
        <w:rPr>
          <w:rFonts w:asciiTheme="minorHAnsi" w:hAnsiTheme="minorHAnsi" w:cstheme="minorHAnsi"/>
          <w:b/>
          <w:bCs/>
          <w:color w:val="244061" w:themeColor="accent1" w:themeShade="80"/>
        </w:rPr>
      </w:pPr>
      <w:bookmarkStart w:name="_Hlk54270275" w:id="0"/>
      <w:bookmarkStart w:name="_Hlk26170905" w:id="1"/>
      <w:r w:rsidRPr="008532F0">
        <w:rPr>
          <w:rFonts w:asciiTheme="minorHAnsi" w:hAnsiTheme="minorHAnsi" w:cstheme="minorHAnsi"/>
          <w:color w:val="183247"/>
          <w:shd w:val="clear" w:color="auto" w:fill="FFFFFF"/>
        </w:rPr>
        <w:t>This four-hour training provides the basic mass scheduling steps and practices and an overview of procedures, forms, and reports used in master scheduling practices for preparation of the next school year. The following features are included: Scheduling Setup, Scheduling Master Schedule Board, Master Schedule Board, course requests, managing sections, and scheduling students. In depth Complex Scheduling features and/or Master Schedule Theory are available with additional Aeries training.</w:t>
      </w:r>
    </w:p>
    <w:p w:rsidRPr="008532F0" w:rsidR="008532F0" w:rsidP="00FA0A0A" w:rsidRDefault="008532F0" w14:paraId="62B81845" w14:textId="77777777">
      <w:pPr>
        <w:pStyle w:val="NoSpacing"/>
        <w:rPr>
          <w:b/>
          <w:bCs/>
          <w:color w:val="244061" w:themeColor="accent1" w:themeShade="80"/>
          <w:sz w:val="14"/>
          <w:szCs w:val="14"/>
        </w:rPr>
      </w:pPr>
    </w:p>
    <w:p w:rsidR="008532F0" w:rsidP="00FA0A0A" w:rsidRDefault="008532F0" w14:paraId="03410271" w14:textId="70074A3E">
      <w:pPr>
        <w:pStyle w:val="NoSpacing"/>
        <w:rPr>
          <w:b/>
          <w:bCs/>
          <w:color w:val="244061" w:themeColor="accent1" w:themeShade="80"/>
          <w:sz w:val="28"/>
          <w:szCs w:val="28"/>
        </w:rPr>
        <w:sectPr w:rsidR="008532F0" w:rsidSect="008532F0">
          <w:headerReference w:type="even" r:id="rId8"/>
          <w:headerReference w:type="default" r:id="rId9"/>
          <w:footerReference w:type="even" r:id="rId10"/>
          <w:footerReference w:type="default" r:id="rId11"/>
          <w:headerReference w:type="first" r:id="rId12"/>
          <w:footerReference w:type="first" r:id="rId13"/>
          <w:type w:val="continuous"/>
          <w:pgSz w:w="12240" w:h="15840" w:orient="portrait"/>
          <w:pgMar w:top="1530" w:right="720" w:bottom="900" w:left="820" w:header="720" w:footer="330" w:gutter="0"/>
          <w:cols w:space="570"/>
        </w:sectPr>
      </w:pPr>
    </w:p>
    <w:p w:rsidR="00986DF0" w:rsidP="00FA0A0A" w:rsidRDefault="00901F1C" w14:paraId="3F405E3A" w14:textId="7F51E166">
      <w:pPr>
        <w:pStyle w:val="NoSpacing"/>
        <w:rPr>
          <w:b/>
          <w:bCs/>
          <w:color w:val="244061" w:themeColor="accent1" w:themeShade="80"/>
          <w:sz w:val="28"/>
          <w:szCs w:val="28"/>
        </w:rPr>
      </w:pPr>
      <w:r>
        <w:rPr>
          <w:b/>
          <w:bCs/>
          <w:color w:val="244061" w:themeColor="accent1" w:themeShade="80"/>
          <w:sz w:val="28"/>
          <w:szCs w:val="28"/>
        </w:rPr>
        <w:t>A</w:t>
      </w:r>
      <w:r w:rsidRPr="00FA0A0A" w:rsidR="00986DF0">
        <w:rPr>
          <w:b/>
          <w:bCs/>
          <w:color w:val="244061" w:themeColor="accent1" w:themeShade="80"/>
          <w:sz w:val="28"/>
          <w:szCs w:val="28"/>
        </w:rPr>
        <w:t xml:space="preserve"> – </w:t>
      </w:r>
      <w:r w:rsidR="00087750">
        <w:rPr>
          <w:b/>
          <w:bCs/>
          <w:color w:val="244061" w:themeColor="accent1" w:themeShade="80"/>
          <w:sz w:val="28"/>
          <w:szCs w:val="28"/>
        </w:rPr>
        <w:t>Basic Mass Scheduling Steps</w:t>
      </w:r>
      <w:bookmarkEnd w:id="0"/>
    </w:p>
    <w:p w:rsidR="00087750" w:rsidP="00196CAF" w:rsidRDefault="00087750" w14:paraId="58BF5B79" w14:textId="3FCC4C3F">
      <w:pPr>
        <w:pStyle w:val="NoSpacing"/>
        <w:numPr>
          <w:ilvl w:val="0"/>
          <w:numId w:val="1"/>
        </w:numPr>
        <w:ind w:left="540"/>
        <w:rPr>
          <w:rFonts w:cs="Times New Roman"/>
        </w:rPr>
      </w:pPr>
      <w:r>
        <w:rPr>
          <w:rFonts w:cs="Times New Roman"/>
        </w:rPr>
        <w:t xml:space="preserve">Collect and enter </w:t>
      </w:r>
      <w:r w:rsidR="00391EFC">
        <w:rPr>
          <w:rFonts w:cs="Times New Roman"/>
        </w:rPr>
        <w:t>C</w:t>
      </w:r>
      <w:r>
        <w:rPr>
          <w:rFonts w:cs="Times New Roman"/>
        </w:rPr>
        <w:t>ourse requests</w:t>
      </w:r>
    </w:p>
    <w:p w:rsidR="00087750" w:rsidP="00196CAF" w:rsidRDefault="00087750" w14:paraId="545FFF11" w14:textId="26524963">
      <w:pPr>
        <w:pStyle w:val="NoSpacing"/>
        <w:numPr>
          <w:ilvl w:val="0"/>
          <w:numId w:val="1"/>
        </w:numPr>
        <w:ind w:left="540"/>
        <w:rPr>
          <w:rFonts w:cs="Times New Roman"/>
        </w:rPr>
      </w:pPr>
      <w:r>
        <w:rPr>
          <w:rFonts w:cs="Times New Roman"/>
        </w:rPr>
        <w:t>Print Reports (Tally, Conflict Matrix)</w:t>
      </w:r>
    </w:p>
    <w:p w:rsidR="00087750" w:rsidP="00196CAF" w:rsidRDefault="00087750" w14:paraId="3DD62B83" w14:textId="4CA77D92">
      <w:pPr>
        <w:pStyle w:val="NoSpacing"/>
        <w:numPr>
          <w:ilvl w:val="0"/>
          <w:numId w:val="1"/>
        </w:numPr>
        <w:ind w:left="540"/>
        <w:rPr>
          <w:rFonts w:cs="Times New Roman"/>
        </w:rPr>
      </w:pPr>
      <w:r>
        <w:rPr>
          <w:rFonts w:cs="Times New Roman"/>
        </w:rPr>
        <w:t>Build &amp; enter Scheduling Master Schedule (SMS)</w:t>
      </w:r>
    </w:p>
    <w:p w:rsidR="00087750" w:rsidP="00196CAF" w:rsidRDefault="00087750" w14:paraId="50892D3E" w14:textId="76E9D535">
      <w:pPr>
        <w:pStyle w:val="NoSpacing"/>
        <w:numPr>
          <w:ilvl w:val="0"/>
          <w:numId w:val="1"/>
        </w:numPr>
        <w:ind w:left="540"/>
        <w:rPr>
          <w:rFonts w:cs="Times New Roman"/>
        </w:rPr>
      </w:pPr>
      <w:r>
        <w:rPr>
          <w:rFonts w:cs="Times New Roman"/>
        </w:rPr>
        <w:t>Print Scheduling Master Schedule Reports</w:t>
      </w:r>
    </w:p>
    <w:p w:rsidR="00087750" w:rsidP="00196CAF" w:rsidRDefault="00087750" w14:paraId="03A557B5" w14:textId="1626B135">
      <w:pPr>
        <w:pStyle w:val="NoSpacing"/>
        <w:numPr>
          <w:ilvl w:val="0"/>
          <w:numId w:val="1"/>
        </w:numPr>
        <w:ind w:left="540"/>
        <w:rPr>
          <w:rFonts w:cs="Times New Roman"/>
        </w:rPr>
      </w:pPr>
      <w:r>
        <w:rPr>
          <w:rFonts w:cs="Times New Roman"/>
        </w:rPr>
        <w:t>Schedule students</w:t>
      </w:r>
    </w:p>
    <w:p w:rsidR="00087750" w:rsidP="00196CAF" w:rsidRDefault="00087750" w14:paraId="6568EE0E" w14:textId="632AF16C">
      <w:pPr>
        <w:pStyle w:val="NoSpacing"/>
        <w:numPr>
          <w:ilvl w:val="0"/>
          <w:numId w:val="1"/>
        </w:numPr>
        <w:ind w:left="540"/>
        <w:rPr>
          <w:rFonts w:cs="Times New Roman"/>
        </w:rPr>
      </w:pPr>
      <w:r>
        <w:rPr>
          <w:rFonts w:cs="Times New Roman"/>
        </w:rPr>
        <w:t>Print scheduling analysis reports</w:t>
      </w:r>
    </w:p>
    <w:p w:rsidR="00BA29F1" w:rsidP="00196CAF" w:rsidRDefault="00087750" w14:paraId="2AEADFF9" w14:textId="04EBDE3E">
      <w:pPr>
        <w:pStyle w:val="NoSpacing"/>
        <w:numPr>
          <w:ilvl w:val="0"/>
          <w:numId w:val="1"/>
        </w:numPr>
        <w:ind w:left="540"/>
        <w:rPr>
          <w:rFonts w:cs="Times New Roman"/>
        </w:rPr>
      </w:pPr>
      <w:r>
        <w:rPr>
          <w:rFonts w:cs="Times New Roman"/>
        </w:rPr>
        <w:t>Repeat as needed</w:t>
      </w:r>
      <w:bookmarkStart w:name="_Hlk25583763" w:id="2"/>
      <w:bookmarkEnd w:id="1"/>
    </w:p>
    <w:p w:rsidRPr="001E7BC3" w:rsidR="001E7BC3" w:rsidP="001E7BC3" w:rsidRDefault="001E7BC3" w14:paraId="67B9B648" w14:textId="77777777">
      <w:pPr>
        <w:pStyle w:val="NoSpacing"/>
        <w:rPr>
          <w:rFonts w:cs="Times New Roman"/>
          <w:sz w:val="8"/>
          <w:szCs w:val="8"/>
        </w:rPr>
      </w:pPr>
    </w:p>
    <w:bookmarkEnd w:id="2"/>
    <w:p w:rsidRPr="00FA0A0A" w:rsidR="0042447D" w:rsidP="00FA0A0A" w:rsidRDefault="00901F1C" w14:paraId="44AC1AF7" w14:textId="3F15E370">
      <w:pPr>
        <w:pStyle w:val="NoSpacing"/>
        <w:rPr>
          <w:b/>
          <w:bCs/>
          <w:color w:val="244061" w:themeColor="accent1" w:themeShade="80"/>
          <w:sz w:val="28"/>
          <w:szCs w:val="28"/>
        </w:rPr>
      </w:pPr>
      <w:r>
        <w:rPr>
          <w:b/>
          <w:bCs/>
          <w:color w:val="244061" w:themeColor="accent1" w:themeShade="80"/>
          <w:sz w:val="28"/>
          <w:szCs w:val="28"/>
        </w:rPr>
        <w:t>B</w:t>
      </w:r>
      <w:r w:rsidRPr="00FA0A0A" w:rsidR="00A20806">
        <w:rPr>
          <w:b/>
          <w:bCs/>
          <w:color w:val="244061" w:themeColor="accent1" w:themeShade="80"/>
          <w:sz w:val="28"/>
          <w:szCs w:val="28"/>
        </w:rPr>
        <w:t xml:space="preserve"> – </w:t>
      </w:r>
      <w:r w:rsidR="00087750">
        <w:rPr>
          <w:b/>
          <w:bCs/>
          <w:color w:val="244061" w:themeColor="accent1" w:themeShade="80"/>
          <w:sz w:val="28"/>
          <w:szCs w:val="28"/>
        </w:rPr>
        <w:t>Aeries Scheduling Tables</w:t>
      </w:r>
      <w:r w:rsidR="008C11D0">
        <w:rPr>
          <w:b/>
          <w:bCs/>
          <w:color w:val="244061" w:themeColor="accent1" w:themeShade="80"/>
          <w:sz w:val="28"/>
          <w:szCs w:val="28"/>
        </w:rPr>
        <w:t xml:space="preserve"> (</w:t>
      </w:r>
      <w:r w:rsidR="0042447D">
        <w:rPr>
          <w:b/>
          <w:bCs/>
          <w:color w:val="244061" w:themeColor="accent1" w:themeShade="80"/>
          <w:sz w:val="28"/>
          <w:szCs w:val="28"/>
        </w:rPr>
        <w:t>Scheduling Process Das</w:t>
      </w:r>
      <w:r w:rsidR="003958A9">
        <w:rPr>
          <w:b/>
          <w:bCs/>
          <w:color w:val="244061" w:themeColor="accent1" w:themeShade="80"/>
          <w:sz w:val="28"/>
          <w:szCs w:val="28"/>
        </w:rPr>
        <w:t>h</w:t>
      </w:r>
      <w:r w:rsidR="0042447D">
        <w:rPr>
          <w:b/>
          <w:bCs/>
          <w:color w:val="244061" w:themeColor="accent1" w:themeShade="80"/>
          <w:sz w:val="28"/>
          <w:szCs w:val="28"/>
        </w:rPr>
        <w:t>board</w:t>
      </w:r>
      <w:r w:rsidR="008C11D0">
        <w:rPr>
          <w:b/>
          <w:bCs/>
          <w:color w:val="244061" w:themeColor="accent1" w:themeShade="80"/>
          <w:sz w:val="28"/>
          <w:szCs w:val="28"/>
        </w:rPr>
        <w:t xml:space="preserve"> C1,</w:t>
      </w:r>
      <w:r w:rsidR="00F0219A">
        <w:rPr>
          <w:b/>
          <w:bCs/>
          <w:color w:val="244061" w:themeColor="accent1" w:themeShade="80"/>
          <w:sz w:val="28"/>
          <w:szCs w:val="28"/>
        </w:rPr>
        <w:t xml:space="preserve"> </w:t>
      </w:r>
      <w:r w:rsidR="008C11D0">
        <w:rPr>
          <w:b/>
          <w:bCs/>
          <w:color w:val="244061" w:themeColor="accent1" w:themeShade="80"/>
          <w:sz w:val="28"/>
          <w:szCs w:val="28"/>
        </w:rPr>
        <w:t>C2, F1, F2)</w:t>
      </w:r>
    </w:p>
    <w:p w:rsidRPr="008A202F" w:rsidR="00481A90" w:rsidP="00196CAF" w:rsidRDefault="00481A90" w14:paraId="34283C2E" w14:textId="25400BCA">
      <w:pPr>
        <w:pStyle w:val="NoSpacing"/>
        <w:widowControl/>
        <w:numPr>
          <w:ilvl w:val="5"/>
          <w:numId w:val="16"/>
        </w:numPr>
        <w:autoSpaceDE/>
        <w:autoSpaceDN/>
        <w:ind w:left="547"/>
        <w:rPr>
          <w:rStyle w:val="Hyperlink"/>
          <w:rFonts w:ascii="Arial" w:hAnsi="Arial"/>
          <w:b/>
          <w:bCs/>
          <w:color w:val="0000FF"/>
        </w:rPr>
      </w:pPr>
      <w:r w:rsidRPr="008A202F">
        <w:rPr>
          <w:b/>
          <w:bCs/>
        </w:rPr>
        <w:t xml:space="preserve">Scheduling </w:t>
      </w:r>
      <w:r w:rsidRPr="008A202F" w:rsidR="00645BD7">
        <w:rPr>
          <w:b/>
          <w:bCs/>
        </w:rPr>
        <w:t xml:space="preserve">Process </w:t>
      </w:r>
      <w:r w:rsidRPr="008A202F">
        <w:rPr>
          <w:b/>
          <w:bCs/>
        </w:rPr>
        <w:t>Dashboard</w:t>
      </w:r>
    </w:p>
    <w:p w:rsidR="00481A90" w:rsidP="00196CAF" w:rsidRDefault="00481A90" w14:paraId="06997C05" w14:textId="32BDC8E4">
      <w:pPr>
        <w:pStyle w:val="NoSpacing"/>
        <w:widowControl/>
        <w:numPr>
          <w:ilvl w:val="1"/>
          <w:numId w:val="16"/>
        </w:numPr>
        <w:autoSpaceDE/>
        <w:autoSpaceDN/>
        <w:ind w:left="900"/>
      </w:pPr>
      <w:r>
        <w:t>Order of Scheduling Process includes hyperlinks to Pages and Reports</w:t>
      </w:r>
    </w:p>
    <w:p w:rsidR="00730A8E" w:rsidP="00196CAF" w:rsidRDefault="00730A8E" w14:paraId="79923D64" w14:textId="2E251674">
      <w:pPr>
        <w:pStyle w:val="NoSpacing"/>
        <w:widowControl/>
        <w:numPr>
          <w:ilvl w:val="0"/>
          <w:numId w:val="16"/>
        </w:numPr>
        <w:autoSpaceDE/>
        <w:autoSpaceDN/>
        <w:ind w:left="540"/>
        <w:rPr>
          <w:rFonts w:eastAsia="Times New Roman"/>
        </w:rPr>
      </w:pPr>
      <w:r w:rsidRPr="008A202F">
        <w:t>SMS</w:t>
      </w:r>
      <w:r>
        <w:rPr>
          <w:rStyle w:val="Hyperlink"/>
        </w:rPr>
        <w:t xml:space="preserve"> </w:t>
      </w:r>
      <w:r w:rsidR="003958A9">
        <w:t xml:space="preserve">– </w:t>
      </w:r>
      <w:r>
        <w:t>Scheduling Master/SMS Board</w:t>
      </w:r>
      <w:r w:rsidR="003958A9">
        <w:t xml:space="preserve"> (C1, C2)</w:t>
      </w:r>
    </w:p>
    <w:p w:rsidR="00730A8E" w:rsidP="00196CAF" w:rsidRDefault="00730A8E" w14:paraId="7A4A0CF3" w14:textId="77777777">
      <w:pPr>
        <w:pStyle w:val="NoSpacing"/>
        <w:widowControl/>
        <w:numPr>
          <w:ilvl w:val="1"/>
          <w:numId w:val="16"/>
        </w:numPr>
        <w:autoSpaceDE/>
        <w:autoSpaceDN/>
        <w:ind w:left="900"/>
      </w:pPr>
      <w:r>
        <w:t>Sandbox environment used to build the MST for the next school year</w:t>
      </w:r>
    </w:p>
    <w:p w:rsidR="00730A8E" w:rsidP="00196CAF" w:rsidRDefault="00730A8E" w14:paraId="05DFCE93" w14:textId="77777777">
      <w:pPr>
        <w:pStyle w:val="NoSpacing"/>
        <w:widowControl/>
        <w:numPr>
          <w:ilvl w:val="1"/>
          <w:numId w:val="16"/>
        </w:numPr>
        <w:autoSpaceDE/>
        <w:autoSpaceDN/>
        <w:ind w:left="900"/>
      </w:pPr>
      <w:r>
        <w:t>Mass schedules students into sections based on course requests</w:t>
      </w:r>
    </w:p>
    <w:p w:rsidR="00730A8E" w:rsidP="00196CAF" w:rsidRDefault="00730A8E" w14:paraId="7604A076" w14:textId="77777777">
      <w:pPr>
        <w:pStyle w:val="NoSpacing"/>
        <w:widowControl/>
        <w:numPr>
          <w:ilvl w:val="1"/>
          <w:numId w:val="16"/>
        </w:numPr>
        <w:autoSpaceDE/>
        <w:autoSpaceDN/>
        <w:ind w:left="900"/>
      </w:pPr>
      <w:r>
        <w:t>Students can be mass assigned to sections</w:t>
      </w:r>
    </w:p>
    <w:p w:rsidR="00730A8E" w:rsidP="00196CAF" w:rsidRDefault="00730A8E" w14:paraId="14B18324" w14:textId="6C9AD106">
      <w:pPr>
        <w:pStyle w:val="NoSpacing"/>
        <w:widowControl/>
        <w:numPr>
          <w:ilvl w:val="0"/>
          <w:numId w:val="17"/>
        </w:numPr>
        <w:autoSpaceDE/>
        <w:autoSpaceDN/>
        <w:ind w:left="547"/>
      </w:pPr>
      <w:r w:rsidRPr="008A202F">
        <w:t>MST</w:t>
      </w:r>
      <w:r w:rsidR="003958A9">
        <w:t xml:space="preserve"> – </w:t>
      </w:r>
      <w:r>
        <w:t>Master Schedule/MST Board</w:t>
      </w:r>
      <w:r w:rsidR="003958A9">
        <w:t xml:space="preserve"> (F1, F2)</w:t>
      </w:r>
    </w:p>
    <w:p w:rsidR="00730A8E" w:rsidP="00196CAF" w:rsidRDefault="00730A8E" w14:paraId="7900C3DB" w14:textId="77777777">
      <w:pPr>
        <w:pStyle w:val="NoSpacing"/>
        <w:widowControl/>
        <w:numPr>
          <w:ilvl w:val="1"/>
          <w:numId w:val="17"/>
        </w:numPr>
        <w:tabs>
          <w:tab w:val="left" w:pos="540"/>
        </w:tabs>
        <w:autoSpaceDE/>
        <w:autoSpaceDN/>
        <w:ind w:left="900"/>
      </w:pPr>
      <w:r>
        <w:t>Active schedule used during school year</w:t>
      </w:r>
    </w:p>
    <w:p w:rsidR="00730A8E" w:rsidP="00196CAF" w:rsidRDefault="00730A8E" w14:paraId="2D66A936" w14:textId="77777777">
      <w:pPr>
        <w:pStyle w:val="NoSpacing"/>
        <w:widowControl/>
        <w:numPr>
          <w:ilvl w:val="1"/>
          <w:numId w:val="17"/>
        </w:numPr>
        <w:tabs>
          <w:tab w:val="left" w:pos="540"/>
        </w:tabs>
        <w:autoSpaceDE/>
        <w:autoSpaceDN/>
        <w:ind w:left="900"/>
      </w:pPr>
      <w:r>
        <w:t>Students can be mass assigned to sections</w:t>
      </w:r>
    </w:p>
    <w:p w:rsidR="00481A90" w:rsidP="00481A90" w:rsidRDefault="00481A90" w14:paraId="56BF4E9B" w14:textId="77777777">
      <w:pPr>
        <w:pStyle w:val="NoSpacing"/>
        <w:rPr>
          <w:sz w:val="8"/>
          <w:szCs w:val="8"/>
        </w:rPr>
      </w:pPr>
    </w:p>
    <w:p w:rsidR="00626F67" w:rsidP="00FA0A0A" w:rsidRDefault="001E7BC3" w14:paraId="72680800" w14:textId="2733D041">
      <w:pPr>
        <w:pStyle w:val="NoSpacing"/>
        <w:ind w:right="-336"/>
        <w:rPr>
          <w:b/>
          <w:bCs/>
          <w:color w:val="244061" w:themeColor="accent1" w:themeShade="80"/>
          <w:sz w:val="28"/>
          <w:szCs w:val="28"/>
        </w:rPr>
      </w:pPr>
      <w:r>
        <w:rPr>
          <w:b/>
          <w:bCs/>
          <w:color w:val="244061" w:themeColor="accent1" w:themeShade="80"/>
          <w:sz w:val="28"/>
          <w:szCs w:val="28"/>
        </w:rPr>
        <w:t>C</w:t>
      </w:r>
      <w:r w:rsidRPr="00FA0A0A" w:rsidR="00626F67">
        <w:rPr>
          <w:b/>
          <w:bCs/>
          <w:color w:val="244061" w:themeColor="accent1" w:themeShade="80"/>
          <w:sz w:val="28"/>
          <w:szCs w:val="28"/>
        </w:rPr>
        <w:t xml:space="preserve"> – </w:t>
      </w:r>
      <w:r w:rsidR="00385D36">
        <w:rPr>
          <w:b/>
          <w:bCs/>
          <w:color w:val="244061" w:themeColor="accent1" w:themeShade="80"/>
          <w:sz w:val="28"/>
          <w:szCs w:val="28"/>
        </w:rPr>
        <w:t>S</w:t>
      </w:r>
      <w:r w:rsidR="00425363">
        <w:rPr>
          <w:b/>
          <w:bCs/>
          <w:color w:val="244061" w:themeColor="accent1" w:themeShade="80"/>
          <w:sz w:val="28"/>
          <w:szCs w:val="28"/>
        </w:rPr>
        <w:t>chool Options and Course Setup</w:t>
      </w:r>
      <w:r w:rsidR="0066164E">
        <w:rPr>
          <w:b/>
          <w:bCs/>
          <w:color w:val="244061" w:themeColor="accent1" w:themeShade="80"/>
          <w:sz w:val="28"/>
          <w:szCs w:val="28"/>
        </w:rPr>
        <w:t xml:space="preserve"> (A2, A5)</w:t>
      </w:r>
    </w:p>
    <w:p w:rsidRPr="00425363" w:rsidR="00425363" w:rsidP="00425363" w:rsidRDefault="00425363" w14:paraId="1395DBB7" w14:textId="59EB9DE9">
      <w:pPr>
        <w:pStyle w:val="NoSpacing"/>
        <w:rPr>
          <w:b/>
          <w:bCs/>
          <w:color w:val="244061" w:themeColor="accent1" w:themeShade="80"/>
          <w:sz w:val="24"/>
          <w:szCs w:val="24"/>
        </w:rPr>
      </w:pPr>
      <w:r w:rsidRPr="00FA0A0A">
        <w:rPr>
          <w:b/>
          <w:bCs/>
          <w:color w:val="244061" w:themeColor="accent1" w:themeShade="80"/>
          <w:sz w:val="24"/>
          <w:szCs w:val="24"/>
        </w:rPr>
        <w:t>Node: S</w:t>
      </w:r>
      <w:r>
        <w:rPr>
          <w:b/>
          <w:bCs/>
          <w:color w:val="244061" w:themeColor="accent1" w:themeShade="80"/>
          <w:sz w:val="24"/>
          <w:szCs w:val="24"/>
        </w:rPr>
        <w:t>chool</w:t>
      </w:r>
      <w:r w:rsidRPr="00FA0A0A">
        <w:rPr>
          <w:b/>
          <w:bCs/>
          <w:color w:val="244061" w:themeColor="accent1" w:themeShade="80"/>
          <w:sz w:val="24"/>
          <w:szCs w:val="24"/>
        </w:rPr>
        <w:t xml:space="preserve"> </w:t>
      </w:r>
      <w:r>
        <w:rPr>
          <w:b/>
          <w:bCs/>
          <w:color w:val="244061" w:themeColor="accent1" w:themeShade="80"/>
          <w:sz w:val="24"/>
          <w:szCs w:val="24"/>
        </w:rPr>
        <w:t>Info</w:t>
      </w:r>
      <w:r w:rsidRPr="00FA0A0A">
        <w:rPr>
          <w:b/>
          <w:bCs/>
          <w:color w:val="244061" w:themeColor="accent1" w:themeShade="80"/>
          <w:sz w:val="24"/>
          <w:szCs w:val="24"/>
        </w:rPr>
        <w:t xml:space="preserve"> | </w:t>
      </w:r>
      <w:r>
        <w:rPr>
          <w:b/>
          <w:bCs/>
          <w:color w:val="244061" w:themeColor="accent1" w:themeShade="80"/>
          <w:sz w:val="24"/>
          <w:szCs w:val="24"/>
        </w:rPr>
        <w:t>School Options</w:t>
      </w:r>
      <w:r w:rsidR="00C02132">
        <w:rPr>
          <w:b/>
          <w:bCs/>
          <w:color w:val="244061" w:themeColor="accent1" w:themeShade="80"/>
          <w:sz w:val="24"/>
          <w:szCs w:val="24"/>
        </w:rPr>
        <w:t xml:space="preserve"> </w:t>
      </w:r>
    </w:p>
    <w:p w:rsidRPr="008A202F" w:rsidR="00425363" w:rsidP="00196CAF" w:rsidRDefault="00425363" w14:paraId="359EC33E" w14:textId="215939CF">
      <w:pPr>
        <w:pStyle w:val="NoSpacing"/>
        <w:widowControl/>
        <w:numPr>
          <w:ilvl w:val="0"/>
          <w:numId w:val="4"/>
        </w:numPr>
        <w:autoSpaceDE/>
        <w:autoSpaceDN/>
        <w:ind w:left="547"/>
        <w:rPr>
          <w:rFonts w:eastAsia="MS Mincho"/>
        </w:rPr>
      </w:pPr>
      <w:r w:rsidRPr="008A202F">
        <w:rPr>
          <w:rFonts w:eastAsia="MS Mincho"/>
        </w:rPr>
        <w:t xml:space="preserve">Scheduling Type – </w:t>
      </w:r>
      <w:r w:rsidRPr="008A202F" w:rsidR="009E08B0">
        <w:rPr>
          <w:rFonts w:eastAsia="MS Mincho"/>
        </w:rPr>
        <w:t>Secondary</w:t>
      </w:r>
    </w:p>
    <w:p w:rsidRPr="008A202F" w:rsidR="00425363" w:rsidP="00196CAF" w:rsidRDefault="00425363" w14:paraId="26B4FE36" w14:textId="2829A537">
      <w:pPr>
        <w:pStyle w:val="NoSpacing"/>
        <w:widowControl/>
        <w:numPr>
          <w:ilvl w:val="0"/>
          <w:numId w:val="4"/>
        </w:numPr>
        <w:autoSpaceDE/>
        <w:autoSpaceDN/>
        <w:ind w:left="547"/>
        <w:rPr>
          <w:rFonts w:eastAsia="MS Mincho"/>
        </w:rPr>
      </w:pPr>
      <w:r w:rsidRPr="008A202F">
        <w:rPr>
          <w:rFonts w:eastAsia="MS Mincho"/>
        </w:rPr>
        <w:t xml:space="preserve">Attendance Type – </w:t>
      </w:r>
      <w:r w:rsidRPr="008A202F" w:rsidR="009E08B0">
        <w:rPr>
          <w:rFonts w:eastAsia="MS Mincho"/>
        </w:rPr>
        <w:t>Period</w:t>
      </w:r>
    </w:p>
    <w:p w:rsidRPr="008A202F" w:rsidR="00425363" w:rsidP="00196CAF" w:rsidRDefault="00425363" w14:paraId="08892B8C" w14:textId="77777777">
      <w:pPr>
        <w:pStyle w:val="NoSpacing"/>
        <w:widowControl/>
        <w:numPr>
          <w:ilvl w:val="0"/>
          <w:numId w:val="4"/>
        </w:numPr>
        <w:autoSpaceDE/>
        <w:autoSpaceDN/>
        <w:ind w:left="547"/>
        <w:rPr>
          <w:rFonts w:eastAsia="MS Mincho"/>
        </w:rPr>
      </w:pPr>
      <w:r w:rsidRPr="008A202F">
        <w:rPr>
          <w:rFonts w:eastAsia="MS Mincho"/>
        </w:rPr>
        <w:t>Attendance Reporting – Negative</w:t>
      </w:r>
    </w:p>
    <w:p w:rsidRPr="008A202F" w:rsidR="00425363" w:rsidP="00196CAF" w:rsidRDefault="00425363" w14:paraId="5937E8A5" w14:textId="15D9725A">
      <w:pPr>
        <w:pStyle w:val="NoSpacing"/>
        <w:widowControl/>
        <w:numPr>
          <w:ilvl w:val="0"/>
          <w:numId w:val="4"/>
        </w:numPr>
        <w:autoSpaceDE/>
        <w:autoSpaceDN/>
        <w:ind w:left="547"/>
        <w:rPr>
          <w:rFonts w:eastAsia="MS Mincho"/>
        </w:rPr>
      </w:pPr>
      <w:r w:rsidRPr="008A202F">
        <w:rPr>
          <w:rFonts w:eastAsia="MS Mincho"/>
        </w:rPr>
        <w:t xml:space="preserve">Schedule Basis – Semester </w:t>
      </w:r>
      <w:r w:rsidRPr="008A202F" w:rsidR="009E08B0">
        <w:rPr>
          <w:rFonts w:eastAsia="MS Mincho"/>
        </w:rPr>
        <w:t>(Typically)</w:t>
      </w:r>
    </w:p>
    <w:p w:rsidRPr="008A202F" w:rsidR="00E14091" w:rsidP="00E14091" w:rsidRDefault="00425363" w14:paraId="6D211E06" w14:textId="592D402C">
      <w:pPr>
        <w:pStyle w:val="NoSpacing"/>
        <w:widowControl/>
        <w:numPr>
          <w:ilvl w:val="0"/>
          <w:numId w:val="4"/>
        </w:numPr>
        <w:autoSpaceDE/>
        <w:autoSpaceDN/>
        <w:ind w:left="547"/>
        <w:rPr>
          <w:rFonts w:eastAsia="MS Mincho"/>
        </w:rPr>
      </w:pPr>
      <w:r w:rsidRPr="008A202F">
        <w:rPr>
          <w:rFonts w:eastAsia="MS Mincho"/>
        </w:rPr>
        <w:t>Term Dates – Define Grading Periods</w:t>
      </w:r>
    </w:p>
    <w:p w:rsidR="00DB7459" w:rsidP="00F0219A" w:rsidRDefault="00DB7459" w14:paraId="2F22A256" w14:textId="604C8F62">
      <w:pPr>
        <w:pStyle w:val="NoSpacing"/>
      </w:pPr>
      <w:r w:rsidRPr="0087205F">
        <w:rPr>
          <w:b/>
          <w:bCs/>
          <w:color w:val="244061" w:themeColor="accent1" w:themeShade="80"/>
          <w:sz w:val="24"/>
          <w:szCs w:val="24"/>
        </w:rPr>
        <w:t>S</w:t>
      </w:r>
      <w:r>
        <w:rPr>
          <w:b/>
          <w:bCs/>
          <w:color w:val="244061" w:themeColor="accent1" w:themeShade="80"/>
          <w:sz w:val="24"/>
          <w:szCs w:val="24"/>
        </w:rPr>
        <w:t>chool Info</w:t>
      </w:r>
      <w:r w:rsidRPr="0087205F">
        <w:rPr>
          <w:b/>
          <w:bCs/>
          <w:color w:val="244061" w:themeColor="accent1" w:themeShade="80"/>
          <w:sz w:val="24"/>
          <w:szCs w:val="24"/>
        </w:rPr>
        <w:t xml:space="preserve"> | </w:t>
      </w:r>
      <w:r>
        <w:rPr>
          <w:b/>
          <w:bCs/>
          <w:color w:val="244061" w:themeColor="accent1" w:themeShade="80"/>
          <w:sz w:val="24"/>
          <w:szCs w:val="24"/>
        </w:rPr>
        <w:t>Portal Options | Scheduling Tab</w:t>
      </w:r>
      <w:r w:rsidR="00F0219A">
        <w:rPr>
          <w:b/>
          <w:bCs/>
          <w:color w:val="244061" w:themeColor="accent1" w:themeShade="80"/>
          <w:sz w:val="24"/>
          <w:szCs w:val="24"/>
        </w:rPr>
        <w:t xml:space="preserve"> (A5)</w:t>
      </w:r>
      <w:r w:rsidR="008A202F">
        <w:rPr>
          <w:b/>
          <w:bCs/>
          <w:color w:val="244061" w:themeColor="accent1" w:themeShade="80"/>
          <w:sz w:val="24"/>
          <w:szCs w:val="24"/>
        </w:rPr>
        <w:br/>
      </w:r>
      <w:r w:rsidRPr="008A202F">
        <w:t>Portal Options</w:t>
      </w:r>
      <w:r>
        <w:t xml:space="preserve"> – For Student/Parent Portal Course Request Entry</w:t>
      </w:r>
    </w:p>
    <w:p w:rsidR="00DB7459" w:rsidP="00196CAF" w:rsidRDefault="00DB7459" w14:paraId="5EBA9282" w14:textId="6F5C2DAC">
      <w:pPr>
        <w:pStyle w:val="NoSpacing"/>
        <w:numPr>
          <w:ilvl w:val="0"/>
          <w:numId w:val="8"/>
        </w:numPr>
      </w:pPr>
      <w:r>
        <w:t xml:space="preserve">Define </w:t>
      </w:r>
      <w:r w:rsidR="00391EFC">
        <w:t>D</w:t>
      </w:r>
      <w:r>
        <w:t xml:space="preserve">ate </w:t>
      </w:r>
      <w:r w:rsidR="00391EFC">
        <w:t>R</w:t>
      </w:r>
      <w:r>
        <w:t>ange for each grade level</w:t>
      </w:r>
    </w:p>
    <w:p w:rsidR="00DB7459" w:rsidP="00196CAF" w:rsidRDefault="00DB7459" w14:paraId="36937A31" w14:textId="77777777">
      <w:pPr>
        <w:pStyle w:val="NoSpacing"/>
        <w:numPr>
          <w:ilvl w:val="0"/>
          <w:numId w:val="8"/>
        </w:numPr>
      </w:pPr>
      <w:r>
        <w:t>Allow Alternate Requests – add max number</w:t>
      </w:r>
    </w:p>
    <w:p w:rsidR="00DB7459" w:rsidP="00196CAF" w:rsidRDefault="00DB7459" w14:paraId="52C37208" w14:textId="77777777">
      <w:pPr>
        <w:pStyle w:val="NoSpacing"/>
        <w:numPr>
          <w:ilvl w:val="0"/>
          <w:numId w:val="8"/>
        </w:numPr>
      </w:pPr>
      <w:r>
        <w:t>Hide Scheduling Results</w:t>
      </w:r>
    </w:p>
    <w:p w:rsidRPr="00DB7459" w:rsidR="00DB7459" w:rsidP="00196CAF" w:rsidRDefault="00DB7459" w14:paraId="6B10ED40" w14:textId="3BCF7C47">
      <w:pPr>
        <w:pStyle w:val="NoSpacing"/>
        <w:numPr>
          <w:ilvl w:val="0"/>
          <w:numId w:val="8"/>
        </w:numPr>
      </w:pPr>
      <w:r>
        <w:t>Hide Currently Scheduled Classes for Future Terms</w:t>
      </w:r>
    </w:p>
    <w:p w:rsidRPr="00842495" w:rsidR="007B5A7F" w:rsidP="00425363" w:rsidRDefault="00425363" w14:paraId="030D000B" w14:textId="4AE89284">
      <w:pPr>
        <w:pStyle w:val="NoSpacing"/>
        <w:rPr>
          <w:rFonts w:eastAsia="MS Mincho"/>
          <w:b/>
          <w:bCs/>
          <w:color w:val="1F3864"/>
          <w:sz w:val="24"/>
          <w:szCs w:val="24"/>
        </w:rPr>
      </w:pPr>
      <w:r w:rsidRPr="00842495">
        <w:rPr>
          <w:rFonts w:eastAsia="MS Mincho"/>
          <w:b/>
          <w:bCs/>
          <w:color w:val="1F3864"/>
          <w:sz w:val="24"/>
          <w:szCs w:val="24"/>
        </w:rPr>
        <w:t>Node:  Scheduling Process | Courses</w:t>
      </w:r>
      <w:r w:rsidR="008A202F">
        <w:rPr>
          <w:rFonts w:eastAsia="MS Mincho"/>
          <w:b/>
          <w:bCs/>
          <w:color w:val="1F3864"/>
          <w:sz w:val="24"/>
          <w:szCs w:val="24"/>
        </w:rPr>
        <w:t xml:space="preserve"> (A2)</w:t>
      </w:r>
    </w:p>
    <w:p w:rsidRPr="00AF648A" w:rsidR="00AF648A" w:rsidP="00AF648A" w:rsidRDefault="009E08B0" w14:paraId="769EA195" w14:textId="7FA809F5">
      <w:pPr>
        <w:pStyle w:val="NoSpacing"/>
        <w:widowControl/>
        <w:autoSpaceDE/>
        <w:autoSpaceDN/>
        <w:rPr>
          <w:rFonts w:eastAsia="MS Mincho"/>
          <w:b/>
          <w:bCs/>
        </w:rPr>
      </w:pPr>
      <w:r>
        <w:rPr>
          <w:rFonts w:eastAsia="MS Mincho"/>
        </w:rPr>
        <w:t xml:space="preserve">Build </w:t>
      </w:r>
      <w:r w:rsidR="00391EFC">
        <w:rPr>
          <w:rFonts w:eastAsia="MS Mincho"/>
        </w:rPr>
        <w:t>C</w:t>
      </w:r>
      <w:r>
        <w:rPr>
          <w:rFonts w:eastAsia="MS Mincho"/>
        </w:rPr>
        <w:t xml:space="preserve">ourses </w:t>
      </w:r>
      <w:r w:rsidR="00AF648A">
        <w:rPr>
          <w:rFonts w:eastAsia="MS Mincho"/>
        </w:rPr>
        <w:t>and update fields for state reporting requirements.</w:t>
      </w:r>
    </w:p>
    <w:p w:rsidR="00AF648A" w:rsidP="00196CAF" w:rsidRDefault="00AF648A" w14:paraId="6BFB98FA" w14:textId="24B06981">
      <w:pPr>
        <w:pStyle w:val="NoSpacing"/>
        <w:widowControl/>
        <w:numPr>
          <w:ilvl w:val="0"/>
          <w:numId w:val="5"/>
        </w:numPr>
        <w:autoSpaceDE/>
        <w:autoSpaceDN/>
        <w:ind w:left="547"/>
        <w:rPr>
          <w:rFonts w:eastAsia="MS Mincho"/>
          <w:b/>
          <w:bCs/>
        </w:rPr>
      </w:pPr>
      <w:r>
        <w:rPr>
          <w:rFonts w:eastAsia="MS Mincho"/>
          <w:b/>
          <w:bCs/>
        </w:rPr>
        <w:t>General Tab</w:t>
      </w:r>
    </w:p>
    <w:p w:rsidRPr="008A202F" w:rsidR="00AF648A" w:rsidP="00196CAF" w:rsidRDefault="00AF648A" w14:paraId="2E879259" w14:textId="5C0D102B">
      <w:pPr>
        <w:pStyle w:val="NoSpacing"/>
        <w:widowControl/>
        <w:numPr>
          <w:ilvl w:val="0"/>
          <w:numId w:val="11"/>
        </w:numPr>
        <w:autoSpaceDE/>
        <w:autoSpaceDN/>
        <w:rPr>
          <w:rFonts w:eastAsia="MS Mincho"/>
        </w:rPr>
      </w:pPr>
      <w:r>
        <w:rPr>
          <w:rFonts w:eastAsia="MS Mincho"/>
        </w:rPr>
        <w:t xml:space="preserve">Honors Courses </w:t>
      </w:r>
      <w:r w:rsidRPr="008A202F">
        <w:rPr>
          <w:rFonts w:eastAsia="MS Mincho"/>
        </w:rPr>
        <w:t>(CRS.NA)</w:t>
      </w:r>
    </w:p>
    <w:p w:rsidRPr="008A202F" w:rsidR="00AF648A" w:rsidP="00196CAF" w:rsidRDefault="00AF648A" w14:paraId="7381B7AE" w14:textId="50A47F16">
      <w:pPr>
        <w:pStyle w:val="NoSpacing"/>
        <w:widowControl/>
        <w:numPr>
          <w:ilvl w:val="0"/>
          <w:numId w:val="11"/>
        </w:numPr>
        <w:autoSpaceDE/>
        <w:autoSpaceDN/>
        <w:rPr>
          <w:rFonts w:eastAsia="MS Mincho"/>
        </w:rPr>
      </w:pPr>
      <w:r w:rsidRPr="008A202F">
        <w:rPr>
          <w:rFonts w:eastAsia="MS Mincho"/>
        </w:rPr>
        <w:t>College Prep (CRS.CP)</w:t>
      </w:r>
    </w:p>
    <w:p w:rsidRPr="008A202F" w:rsidR="00AF648A" w:rsidP="00196CAF" w:rsidRDefault="00AF648A" w14:paraId="51AC3EF1" w14:textId="64ED1991">
      <w:pPr>
        <w:pStyle w:val="NoSpacing"/>
        <w:widowControl/>
        <w:numPr>
          <w:ilvl w:val="0"/>
          <w:numId w:val="11"/>
        </w:numPr>
        <w:autoSpaceDE/>
        <w:autoSpaceDN/>
        <w:rPr>
          <w:rFonts w:eastAsia="MS Mincho"/>
        </w:rPr>
      </w:pPr>
      <w:r w:rsidRPr="008A202F">
        <w:rPr>
          <w:rFonts w:eastAsia="MS Mincho"/>
        </w:rPr>
        <w:t>Course Low/High Grade (CRS.LO/CRS.HI)</w:t>
      </w:r>
    </w:p>
    <w:p w:rsidRPr="008A202F" w:rsidR="00AF648A" w:rsidP="00196CAF" w:rsidRDefault="00AF648A" w14:paraId="76FAC60F" w14:textId="5A0EE6D9">
      <w:pPr>
        <w:pStyle w:val="NoSpacing"/>
        <w:widowControl/>
        <w:numPr>
          <w:ilvl w:val="0"/>
          <w:numId w:val="11"/>
        </w:numPr>
        <w:autoSpaceDE/>
        <w:autoSpaceDN/>
        <w:rPr>
          <w:rFonts w:eastAsia="MS Mincho"/>
        </w:rPr>
      </w:pPr>
      <w:r w:rsidRPr="008A202F">
        <w:rPr>
          <w:rFonts w:eastAsia="MS Mincho"/>
        </w:rPr>
        <w:t>Default/Max Credit (CRS.CR/CRS.MC)</w:t>
      </w:r>
    </w:p>
    <w:p w:rsidRPr="008A202F" w:rsidR="00AF648A" w:rsidP="00196CAF" w:rsidRDefault="00AF648A" w14:paraId="08BB0660" w14:textId="738A654E">
      <w:pPr>
        <w:pStyle w:val="NoSpacing"/>
        <w:widowControl/>
        <w:numPr>
          <w:ilvl w:val="0"/>
          <w:numId w:val="11"/>
        </w:numPr>
        <w:autoSpaceDE/>
        <w:autoSpaceDN/>
        <w:rPr>
          <w:rFonts w:eastAsia="MS Mincho"/>
        </w:rPr>
      </w:pPr>
      <w:r w:rsidRPr="008A202F">
        <w:rPr>
          <w:rFonts w:eastAsia="MS Mincho"/>
        </w:rPr>
        <w:t>Subject Area Code (CRS.S1/CRS.S2/CRS/S3)</w:t>
      </w:r>
    </w:p>
    <w:p w:rsidRPr="008A202F" w:rsidR="00F668F0" w:rsidP="00196CAF" w:rsidRDefault="00AF648A" w14:paraId="6F6144FE" w14:textId="3BE11408">
      <w:pPr>
        <w:pStyle w:val="NoSpacing"/>
        <w:widowControl/>
        <w:numPr>
          <w:ilvl w:val="0"/>
          <w:numId w:val="11"/>
        </w:numPr>
        <w:autoSpaceDE/>
        <w:autoSpaceDN/>
        <w:rPr>
          <w:rFonts w:eastAsia="MS Mincho"/>
        </w:rPr>
      </w:pPr>
      <w:r w:rsidRPr="008A202F">
        <w:rPr>
          <w:rFonts w:eastAsia="MS Mincho"/>
        </w:rPr>
        <w:t>Term (CRS.TM)</w:t>
      </w:r>
    </w:p>
    <w:p w:rsidR="00AF648A" w:rsidP="00196CAF" w:rsidRDefault="00AF648A" w14:paraId="1E07A556" w14:textId="7556DE18">
      <w:pPr>
        <w:pStyle w:val="NoSpacing"/>
        <w:widowControl/>
        <w:numPr>
          <w:ilvl w:val="0"/>
          <w:numId w:val="5"/>
        </w:numPr>
        <w:autoSpaceDE/>
        <w:autoSpaceDN/>
        <w:ind w:left="540"/>
        <w:rPr>
          <w:rFonts w:eastAsia="MS Mincho"/>
          <w:b/>
          <w:bCs/>
        </w:rPr>
      </w:pPr>
      <w:r>
        <w:rPr>
          <w:rFonts w:eastAsia="MS Mincho"/>
          <w:b/>
          <w:bCs/>
        </w:rPr>
        <w:t>Other Tab</w:t>
      </w:r>
    </w:p>
    <w:p w:rsidRPr="008A202F" w:rsidR="00AF648A" w:rsidP="00196CAF" w:rsidRDefault="00AF648A" w14:paraId="39D3F006" w14:textId="0D4ED71D">
      <w:pPr>
        <w:pStyle w:val="NoSpacing"/>
        <w:widowControl/>
        <w:numPr>
          <w:ilvl w:val="0"/>
          <w:numId w:val="12"/>
        </w:numPr>
        <w:autoSpaceDE/>
        <w:autoSpaceDN/>
        <w:rPr>
          <w:rFonts w:eastAsia="MS Mincho"/>
        </w:rPr>
      </w:pPr>
      <w:r w:rsidRPr="008A202F">
        <w:rPr>
          <w:rFonts w:eastAsia="MS Mincho"/>
        </w:rPr>
        <w:t xml:space="preserve">College Credit Only – </w:t>
      </w:r>
      <w:proofErr w:type="spellStart"/>
      <w:r w:rsidRPr="008A202F">
        <w:rPr>
          <w:rFonts w:eastAsia="MS Mincho"/>
        </w:rPr>
        <w:t>Crs</w:t>
      </w:r>
      <w:proofErr w:type="spellEnd"/>
      <w:r w:rsidRPr="008A202F">
        <w:rPr>
          <w:rFonts w:eastAsia="MS Mincho"/>
        </w:rPr>
        <w:t xml:space="preserve"> </w:t>
      </w:r>
      <w:proofErr w:type="spellStart"/>
      <w:r w:rsidRPr="008A202F">
        <w:rPr>
          <w:rFonts w:eastAsia="MS Mincho"/>
        </w:rPr>
        <w:t>Lvl</w:t>
      </w:r>
      <w:proofErr w:type="spellEnd"/>
      <w:r w:rsidRPr="008A202F">
        <w:rPr>
          <w:rFonts w:eastAsia="MS Mincho"/>
        </w:rPr>
        <w:t xml:space="preserve"> = 23 </w:t>
      </w:r>
      <w:r w:rsidRPr="008A202F" w:rsidR="000F41FC">
        <w:rPr>
          <w:rFonts w:eastAsia="MS Mincho"/>
        </w:rPr>
        <w:t>(CRS.CL)</w:t>
      </w:r>
    </w:p>
    <w:p w:rsidRPr="008A202F" w:rsidR="00AF648A" w:rsidP="00196CAF" w:rsidRDefault="00AF648A" w14:paraId="209323E0" w14:textId="443B8116">
      <w:pPr>
        <w:pStyle w:val="NoSpacing"/>
        <w:widowControl/>
        <w:numPr>
          <w:ilvl w:val="0"/>
          <w:numId w:val="12"/>
        </w:numPr>
        <w:autoSpaceDE/>
        <w:autoSpaceDN/>
        <w:rPr>
          <w:rFonts w:eastAsia="MS Mincho"/>
        </w:rPr>
      </w:pPr>
      <w:r w:rsidRPr="008A202F">
        <w:rPr>
          <w:rFonts w:eastAsia="MS Mincho"/>
        </w:rPr>
        <w:t xml:space="preserve">Dual Credit – </w:t>
      </w:r>
      <w:proofErr w:type="spellStart"/>
      <w:r w:rsidRPr="008A202F">
        <w:rPr>
          <w:rFonts w:eastAsia="MS Mincho"/>
        </w:rPr>
        <w:t>Crs</w:t>
      </w:r>
      <w:proofErr w:type="spellEnd"/>
      <w:r w:rsidRPr="008A202F">
        <w:rPr>
          <w:rFonts w:eastAsia="MS Mincho"/>
        </w:rPr>
        <w:t xml:space="preserve"> </w:t>
      </w:r>
      <w:proofErr w:type="spellStart"/>
      <w:r w:rsidRPr="008A202F">
        <w:rPr>
          <w:rFonts w:eastAsia="MS Mincho"/>
        </w:rPr>
        <w:t>Lvl</w:t>
      </w:r>
      <w:proofErr w:type="spellEnd"/>
      <w:r w:rsidRPr="008A202F">
        <w:rPr>
          <w:rFonts w:eastAsia="MS Mincho"/>
        </w:rPr>
        <w:t xml:space="preserve"> = 24 (CRS.CL)</w:t>
      </w:r>
    </w:p>
    <w:p w:rsidRPr="008A202F" w:rsidR="00AF648A" w:rsidP="00196CAF" w:rsidRDefault="000F41FC" w14:paraId="1A22CDBD" w14:textId="4C769935">
      <w:pPr>
        <w:pStyle w:val="NoSpacing"/>
        <w:widowControl/>
        <w:numPr>
          <w:ilvl w:val="0"/>
          <w:numId w:val="12"/>
        </w:numPr>
        <w:autoSpaceDE/>
        <w:autoSpaceDN/>
        <w:rPr>
          <w:rFonts w:eastAsia="MS Mincho"/>
        </w:rPr>
      </w:pPr>
      <w:r w:rsidRPr="008A202F">
        <w:rPr>
          <w:rFonts w:eastAsia="MS Mincho"/>
        </w:rPr>
        <w:t>Algebra 1 Requirement – check if applicable (CRS.ALR) checkbox</w:t>
      </w:r>
    </w:p>
    <w:p w:rsidRPr="008A202F" w:rsidR="000F41FC" w:rsidP="00196CAF" w:rsidRDefault="000F41FC" w14:paraId="7CE060EA" w14:textId="4ACAC28E">
      <w:pPr>
        <w:pStyle w:val="NoSpacing"/>
        <w:widowControl/>
        <w:numPr>
          <w:ilvl w:val="0"/>
          <w:numId w:val="12"/>
        </w:numPr>
        <w:autoSpaceDE/>
        <w:autoSpaceDN/>
        <w:rPr>
          <w:rFonts w:eastAsia="MS Mincho"/>
        </w:rPr>
      </w:pPr>
      <w:r w:rsidRPr="008A202F">
        <w:rPr>
          <w:rFonts w:eastAsia="MS Mincho"/>
        </w:rPr>
        <w:t xml:space="preserve">Algebra 1 </w:t>
      </w:r>
      <w:proofErr w:type="spellStart"/>
      <w:r w:rsidRPr="008A202F">
        <w:rPr>
          <w:rFonts w:eastAsia="MS Mincho"/>
        </w:rPr>
        <w:t>Crd</w:t>
      </w:r>
      <w:proofErr w:type="spellEnd"/>
      <w:r w:rsidRPr="008A202F">
        <w:rPr>
          <w:rFonts w:eastAsia="MS Mincho"/>
        </w:rPr>
        <w:t xml:space="preserve"> Required – </w:t>
      </w:r>
      <w:r w:rsidRPr="008A202F" w:rsidR="00391EFC">
        <w:rPr>
          <w:rFonts w:eastAsia="MS Mincho"/>
        </w:rPr>
        <w:t>enter credit amount is applicable</w:t>
      </w:r>
      <w:r w:rsidRPr="008A202F">
        <w:rPr>
          <w:rFonts w:eastAsia="MS Mincho"/>
        </w:rPr>
        <w:t xml:space="preserve"> (CRS.ALC)</w:t>
      </w:r>
    </w:p>
    <w:p w:rsidR="000F41FC" w:rsidP="00196CAF" w:rsidRDefault="000F41FC" w14:paraId="0143E5AD" w14:textId="29C0DDE5">
      <w:pPr>
        <w:pStyle w:val="NoSpacing"/>
        <w:widowControl/>
        <w:numPr>
          <w:ilvl w:val="0"/>
          <w:numId w:val="5"/>
        </w:numPr>
        <w:autoSpaceDE/>
        <w:autoSpaceDN/>
        <w:ind w:left="540"/>
        <w:rPr>
          <w:rFonts w:eastAsia="MS Mincho"/>
          <w:b/>
          <w:bCs/>
        </w:rPr>
      </w:pPr>
      <w:r>
        <w:rPr>
          <w:rFonts w:eastAsia="MS Mincho"/>
          <w:b/>
          <w:bCs/>
        </w:rPr>
        <w:t>California Specific Tab</w:t>
      </w:r>
    </w:p>
    <w:p w:rsidRPr="008A202F" w:rsidR="000F41FC" w:rsidP="00196CAF" w:rsidRDefault="000F41FC" w14:paraId="670D69B0" w14:textId="13777A4C">
      <w:pPr>
        <w:pStyle w:val="NoSpacing"/>
        <w:widowControl/>
        <w:numPr>
          <w:ilvl w:val="0"/>
          <w:numId w:val="13"/>
        </w:numPr>
        <w:autoSpaceDE/>
        <w:autoSpaceDN/>
        <w:rPr>
          <w:rFonts w:eastAsia="MS Mincho"/>
          <w:lang w:val="fr-FR"/>
        </w:rPr>
      </w:pPr>
      <w:r w:rsidRPr="008A202F">
        <w:rPr>
          <w:rFonts w:eastAsia="MS Mincho"/>
          <w:lang w:val="fr-FR"/>
        </w:rPr>
        <w:t>CSU Entrance (CRS.E1, CRS.CSE, CSU.CSH)</w:t>
      </w:r>
    </w:p>
    <w:p w:rsidRPr="008A202F" w:rsidR="000F41FC" w:rsidP="00196CAF" w:rsidRDefault="000F41FC" w14:paraId="1A4869DA" w14:textId="699B6C28">
      <w:pPr>
        <w:pStyle w:val="NoSpacing"/>
        <w:widowControl/>
        <w:numPr>
          <w:ilvl w:val="0"/>
          <w:numId w:val="13"/>
        </w:numPr>
        <w:autoSpaceDE/>
        <w:autoSpaceDN/>
        <w:rPr>
          <w:rFonts w:eastAsia="MS Mincho"/>
          <w:lang w:val="fr-FR"/>
        </w:rPr>
      </w:pPr>
      <w:r w:rsidRPr="008A202F">
        <w:rPr>
          <w:rFonts w:eastAsia="MS Mincho"/>
          <w:lang w:val="fr-FR"/>
        </w:rPr>
        <w:t>UC Entrance (CRS.U1, CRS.U2, CRS.U3)</w:t>
      </w:r>
    </w:p>
    <w:p w:rsidRPr="008A202F" w:rsidR="000F41FC" w:rsidP="00196CAF" w:rsidRDefault="000F41FC" w14:paraId="0A911D5E" w14:textId="2490A02E">
      <w:pPr>
        <w:pStyle w:val="NoSpacing"/>
        <w:widowControl/>
        <w:numPr>
          <w:ilvl w:val="0"/>
          <w:numId w:val="13"/>
        </w:numPr>
        <w:autoSpaceDE/>
        <w:autoSpaceDN/>
        <w:rPr>
          <w:rFonts w:eastAsia="MS Mincho"/>
        </w:rPr>
      </w:pPr>
      <w:r w:rsidRPr="008A202F">
        <w:rPr>
          <w:rFonts w:eastAsia="MS Mincho"/>
        </w:rPr>
        <w:t>Validation</w:t>
      </w:r>
      <w:r w:rsidRPr="008A202F" w:rsidR="007F5DBF">
        <w:rPr>
          <w:rFonts w:eastAsia="MS Mincho"/>
        </w:rPr>
        <w:t>s</w:t>
      </w:r>
      <w:r w:rsidRPr="008A202F">
        <w:rPr>
          <w:rFonts w:eastAsia="MS Mincho"/>
        </w:rPr>
        <w:t xml:space="preserve"> (CSU.VL, CRS.VLU)</w:t>
      </w:r>
    </w:p>
    <w:p w:rsidRPr="008A202F" w:rsidR="000F41FC" w:rsidP="00196CAF" w:rsidRDefault="000F41FC" w14:paraId="06B4B179" w14:textId="1C3C6153">
      <w:pPr>
        <w:pStyle w:val="NoSpacing"/>
        <w:widowControl/>
        <w:numPr>
          <w:ilvl w:val="0"/>
          <w:numId w:val="13"/>
        </w:numPr>
        <w:autoSpaceDE/>
        <w:autoSpaceDN/>
        <w:rPr>
          <w:rFonts w:eastAsia="MS Mincho"/>
        </w:rPr>
      </w:pPr>
      <w:r w:rsidRPr="008A202F">
        <w:rPr>
          <w:rFonts w:eastAsia="MS Mincho"/>
        </w:rPr>
        <w:t>State Course Code (CRS.C3)</w:t>
      </w:r>
    </w:p>
    <w:p w:rsidRPr="008A202F" w:rsidR="000F41FC" w:rsidP="00196CAF" w:rsidRDefault="000F41FC" w14:paraId="536E7DC6" w14:textId="276A92C7">
      <w:pPr>
        <w:pStyle w:val="NoSpacing"/>
        <w:widowControl/>
        <w:numPr>
          <w:ilvl w:val="0"/>
          <w:numId w:val="13"/>
        </w:numPr>
        <w:autoSpaceDE/>
        <w:autoSpaceDN/>
        <w:rPr>
          <w:rFonts w:eastAsia="MS Mincho"/>
        </w:rPr>
      </w:pPr>
      <w:proofErr w:type="spellStart"/>
      <w:r w:rsidRPr="008A202F">
        <w:rPr>
          <w:rFonts w:eastAsia="MS Mincho"/>
        </w:rPr>
        <w:t>Crs</w:t>
      </w:r>
      <w:proofErr w:type="spellEnd"/>
      <w:r w:rsidRPr="008A202F">
        <w:rPr>
          <w:rFonts w:eastAsia="MS Mincho"/>
        </w:rPr>
        <w:t xml:space="preserve"> Content Subcategory – if applicable (CRS.CSC)</w:t>
      </w:r>
    </w:p>
    <w:p w:rsidRPr="008A202F" w:rsidR="000F41FC" w:rsidP="00196CAF" w:rsidRDefault="000F41FC" w14:paraId="3E8DA8CC" w14:textId="3B485A07">
      <w:pPr>
        <w:pStyle w:val="NoSpacing"/>
        <w:widowControl/>
        <w:numPr>
          <w:ilvl w:val="0"/>
          <w:numId w:val="13"/>
        </w:numPr>
        <w:autoSpaceDE/>
        <w:autoSpaceDN/>
        <w:rPr>
          <w:rFonts w:eastAsia="MS Mincho"/>
        </w:rPr>
      </w:pPr>
      <w:r w:rsidRPr="008A202F">
        <w:rPr>
          <w:rFonts w:eastAsia="MS Mincho"/>
        </w:rPr>
        <w:t>Std Grade Range (CRS.SGR)</w:t>
      </w:r>
    </w:p>
    <w:p w:rsidRPr="008A202F" w:rsidR="000F41FC" w:rsidP="00196CAF" w:rsidRDefault="000F41FC" w14:paraId="61B28EA4" w14:textId="49AB0A60">
      <w:pPr>
        <w:pStyle w:val="NoSpacing"/>
        <w:widowControl/>
        <w:numPr>
          <w:ilvl w:val="0"/>
          <w:numId w:val="13"/>
        </w:numPr>
        <w:autoSpaceDE/>
        <w:autoSpaceDN/>
        <w:rPr>
          <w:rFonts w:eastAsia="MS Mincho"/>
          <w:lang w:val="fr-FR"/>
        </w:rPr>
      </w:pPr>
      <w:r w:rsidRPr="008A202F">
        <w:rPr>
          <w:rFonts w:eastAsia="MS Mincho"/>
          <w:lang w:val="fr-FR"/>
        </w:rPr>
        <w:t xml:space="preserve">Content Standards </w:t>
      </w:r>
      <w:proofErr w:type="spellStart"/>
      <w:r w:rsidRPr="008A202F">
        <w:rPr>
          <w:rFonts w:eastAsia="MS Mincho"/>
          <w:lang w:val="fr-FR"/>
        </w:rPr>
        <w:t>Alignment</w:t>
      </w:r>
      <w:proofErr w:type="spellEnd"/>
      <w:r w:rsidRPr="008A202F">
        <w:rPr>
          <w:rFonts w:eastAsia="MS Mincho"/>
          <w:lang w:val="fr-FR"/>
        </w:rPr>
        <w:t xml:space="preserve"> (CRS.</w:t>
      </w:r>
      <w:r w:rsidRPr="008A202F" w:rsidR="00837557">
        <w:rPr>
          <w:rFonts w:eastAsia="MS Mincho"/>
          <w:lang w:val="fr-FR"/>
        </w:rPr>
        <w:t>CSA)</w:t>
      </w:r>
    </w:p>
    <w:p w:rsidRPr="008A202F" w:rsidR="00837557" w:rsidP="00196CAF" w:rsidRDefault="00837557" w14:paraId="41B9F3B2" w14:textId="277A4871">
      <w:pPr>
        <w:pStyle w:val="NoSpacing"/>
        <w:widowControl/>
        <w:numPr>
          <w:ilvl w:val="0"/>
          <w:numId w:val="13"/>
        </w:numPr>
        <w:autoSpaceDE/>
        <w:autoSpaceDN/>
        <w:rPr>
          <w:rFonts w:eastAsia="MS Mincho"/>
        </w:rPr>
      </w:pPr>
      <w:r w:rsidRPr="008A202F">
        <w:rPr>
          <w:rFonts w:eastAsia="MS Mincho"/>
        </w:rPr>
        <w:t xml:space="preserve">AP/IB </w:t>
      </w:r>
      <w:proofErr w:type="spellStart"/>
      <w:r w:rsidRPr="008A202F">
        <w:rPr>
          <w:rFonts w:eastAsia="MS Mincho"/>
        </w:rPr>
        <w:t>Crs</w:t>
      </w:r>
      <w:proofErr w:type="spellEnd"/>
      <w:r w:rsidRPr="008A202F">
        <w:rPr>
          <w:rFonts w:eastAsia="MS Mincho"/>
        </w:rPr>
        <w:t xml:space="preserve"> Code Cross Ref (CRS.ACC)</w:t>
      </w:r>
    </w:p>
    <w:p w:rsidRPr="008A202F" w:rsidR="00837557" w:rsidP="00196CAF" w:rsidRDefault="00837557" w14:paraId="3E76829F" w14:textId="4012ADAE">
      <w:pPr>
        <w:pStyle w:val="NoSpacing"/>
        <w:widowControl/>
        <w:numPr>
          <w:ilvl w:val="0"/>
          <w:numId w:val="13"/>
        </w:numPr>
        <w:autoSpaceDE/>
        <w:autoSpaceDN/>
        <w:rPr>
          <w:rFonts w:eastAsia="MS Mincho"/>
        </w:rPr>
      </w:pPr>
      <w:r w:rsidRPr="008A202F">
        <w:rPr>
          <w:rFonts w:eastAsia="MS Mincho"/>
        </w:rPr>
        <w:t>Middle School Core (CRS.MSC) if applicable</w:t>
      </w:r>
    </w:p>
    <w:p w:rsidRPr="008A202F" w:rsidR="00837557" w:rsidP="00196CAF" w:rsidRDefault="00837557" w14:paraId="279DB172" w14:textId="1693CA00">
      <w:pPr>
        <w:pStyle w:val="NoSpacing"/>
        <w:widowControl/>
        <w:numPr>
          <w:ilvl w:val="0"/>
          <w:numId w:val="13"/>
        </w:numPr>
        <w:autoSpaceDE/>
        <w:autoSpaceDN/>
        <w:rPr>
          <w:rFonts w:eastAsia="MS Mincho"/>
          <w:lang w:val="fr-FR"/>
        </w:rPr>
      </w:pPr>
      <w:r w:rsidRPr="008A202F">
        <w:rPr>
          <w:rFonts w:eastAsia="MS Mincho"/>
          <w:lang w:val="fr-FR"/>
        </w:rPr>
        <w:t>Charter Non-</w:t>
      </w:r>
      <w:proofErr w:type="spellStart"/>
      <w:r w:rsidRPr="008A202F">
        <w:rPr>
          <w:rFonts w:eastAsia="MS Mincho"/>
          <w:lang w:val="fr-FR"/>
        </w:rPr>
        <w:t>Core</w:t>
      </w:r>
      <w:proofErr w:type="spellEnd"/>
      <w:r w:rsidRPr="008A202F">
        <w:rPr>
          <w:rFonts w:eastAsia="MS Mincho"/>
          <w:lang w:val="fr-FR"/>
        </w:rPr>
        <w:t xml:space="preserve"> (CRS.CNC)</w:t>
      </w:r>
    </w:p>
    <w:p w:rsidR="00837557" w:rsidP="00196CAF" w:rsidRDefault="00837557" w14:paraId="0210BFE0" w14:textId="3EB919BF">
      <w:pPr>
        <w:pStyle w:val="NoSpacing"/>
        <w:widowControl/>
        <w:numPr>
          <w:ilvl w:val="0"/>
          <w:numId w:val="5"/>
        </w:numPr>
        <w:autoSpaceDE/>
        <w:autoSpaceDN/>
        <w:ind w:left="540"/>
        <w:rPr>
          <w:rFonts w:eastAsia="MS Mincho"/>
          <w:b/>
          <w:bCs/>
        </w:rPr>
      </w:pPr>
      <w:r w:rsidRPr="00837557">
        <w:rPr>
          <w:rFonts w:eastAsia="MS Mincho"/>
          <w:b/>
          <w:bCs/>
        </w:rPr>
        <w:t>Correspondence Language</w:t>
      </w:r>
      <w:r>
        <w:rPr>
          <w:rFonts w:eastAsia="MS Mincho"/>
          <w:b/>
          <w:bCs/>
        </w:rPr>
        <w:t xml:space="preserve"> Tab</w:t>
      </w:r>
    </w:p>
    <w:p w:rsidRPr="002D2A17" w:rsidR="00DB7459" w:rsidP="00196CAF" w:rsidRDefault="00837557" w14:paraId="1FB825DD" w14:textId="36A46DA3">
      <w:pPr>
        <w:pStyle w:val="NoSpacing"/>
        <w:widowControl/>
        <w:numPr>
          <w:ilvl w:val="0"/>
          <w:numId w:val="14"/>
        </w:numPr>
        <w:autoSpaceDE/>
        <w:autoSpaceDN/>
        <w:rPr>
          <w:rFonts w:eastAsia="MS Mincho"/>
          <w:b/>
          <w:bCs/>
        </w:rPr>
      </w:pPr>
      <w:r>
        <w:rPr>
          <w:rFonts w:eastAsia="MS Mincho"/>
        </w:rPr>
        <w:t>Up to six languages can be translated for report card</w:t>
      </w:r>
    </w:p>
    <w:p w:rsidRPr="00837557" w:rsidR="00837557" w:rsidP="00837557" w:rsidRDefault="00837557" w14:paraId="2BA2F081" w14:textId="77777777">
      <w:pPr>
        <w:pStyle w:val="NoSpacing"/>
        <w:widowControl/>
        <w:autoSpaceDE/>
        <w:autoSpaceDN/>
        <w:rPr>
          <w:rFonts w:eastAsia="MS Mincho"/>
          <w:b/>
          <w:bCs/>
          <w:sz w:val="8"/>
          <w:szCs w:val="8"/>
        </w:rPr>
      </w:pPr>
    </w:p>
    <w:p w:rsidR="008532F0" w:rsidP="001E7BC3" w:rsidRDefault="008532F0" w14:paraId="3C9968EE" w14:textId="77777777">
      <w:pPr>
        <w:pStyle w:val="NoSpacing"/>
        <w:rPr>
          <w:b/>
          <w:bCs/>
          <w:color w:val="1F3864"/>
          <w:kern w:val="32"/>
          <w:sz w:val="28"/>
          <w:szCs w:val="28"/>
        </w:rPr>
      </w:pPr>
    </w:p>
    <w:p w:rsidR="008532F0" w:rsidP="001E7BC3" w:rsidRDefault="008532F0" w14:paraId="1D3A7B45" w14:textId="77777777">
      <w:pPr>
        <w:pStyle w:val="NoSpacing"/>
        <w:rPr>
          <w:b/>
          <w:bCs/>
          <w:color w:val="1F3864"/>
          <w:kern w:val="32"/>
          <w:sz w:val="28"/>
          <w:szCs w:val="28"/>
        </w:rPr>
      </w:pPr>
    </w:p>
    <w:p w:rsidR="008532F0" w:rsidP="001E7BC3" w:rsidRDefault="008532F0" w14:paraId="42B01B6D" w14:textId="77777777">
      <w:pPr>
        <w:pStyle w:val="NoSpacing"/>
        <w:rPr>
          <w:b/>
          <w:bCs/>
          <w:color w:val="1F3864"/>
          <w:kern w:val="32"/>
          <w:sz w:val="28"/>
          <w:szCs w:val="28"/>
        </w:rPr>
      </w:pPr>
    </w:p>
    <w:p w:rsidR="008532F0" w:rsidP="001E7BC3" w:rsidRDefault="008532F0" w14:paraId="5010D2E9" w14:textId="77777777">
      <w:pPr>
        <w:pStyle w:val="NoSpacing"/>
        <w:rPr>
          <w:b/>
          <w:bCs/>
          <w:color w:val="1F3864"/>
          <w:kern w:val="32"/>
          <w:sz w:val="28"/>
          <w:szCs w:val="28"/>
        </w:rPr>
      </w:pPr>
    </w:p>
    <w:p w:rsidR="008532F0" w:rsidP="001E7BC3" w:rsidRDefault="008532F0" w14:paraId="07C8089F" w14:textId="77777777">
      <w:pPr>
        <w:pStyle w:val="NoSpacing"/>
        <w:rPr>
          <w:b/>
          <w:bCs/>
          <w:color w:val="1F3864"/>
          <w:kern w:val="32"/>
          <w:sz w:val="28"/>
          <w:szCs w:val="28"/>
        </w:rPr>
      </w:pPr>
    </w:p>
    <w:p w:rsidR="001E7BC3" w:rsidP="001E7BC3" w:rsidRDefault="001E7BC3" w14:paraId="4A96D6EF" w14:textId="30780797">
      <w:pPr>
        <w:pStyle w:val="NoSpacing"/>
        <w:rPr>
          <w:rFonts w:eastAsia="MS Mincho"/>
          <w:b/>
          <w:bCs/>
        </w:rPr>
      </w:pPr>
      <w:r>
        <w:rPr>
          <w:b/>
          <w:bCs/>
          <w:color w:val="1F3864"/>
          <w:kern w:val="32"/>
          <w:sz w:val="28"/>
          <w:szCs w:val="28"/>
        </w:rPr>
        <w:t xml:space="preserve">D – Scheduling Setup Page </w:t>
      </w:r>
      <w:r w:rsidR="008A202F">
        <w:rPr>
          <w:b/>
          <w:bCs/>
          <w:color w:val="1F3864"/>
          <w:kern w:val="32"/>
          <w:sz w:val="28"/>
          <w:szCs w:val="28"/>
        </w:rPr>
        <w:t>(A1)</w:t>
      </w:r>
    </w:p>
    <w:p w:rsidR="001E7BC3" w:rsidP="001E7BC3" w:rsidRDefault="001E7BC3" w14:paraId="17C05D94" w14:textId="77777777">
      <w:pPr>
        <w:pStyle w:val="NoSpacing"/>
        <w:rPr>
          <w:rFonts w:eastAsia="MS Mincho"/>
          <w:b/>
          <w:bCs/>
          <w:color w:val="244061"/>
          <w:sz w:val="24"/>
          <w:szCs w:val="24"/>
        </w:rPr>
      </w:pPr>
      <w:r>
        <w:rPr>
          <w:rFonts w:eastAsia="MS Mincho"/>
          <w:b/>
          <w:bCs/>
          <w:color w:val="244061"/>
        </w:rPr>
        <w:t xml:space="preserve">Node: Scheduling Process | Configurations | Scheduling </w:t>
      </w:r>
      <w:r>
        <w:rPr>
          <w:rFonts w:eastAsia="MS Mincho"/>
          <w:b/>
          <w:bCs/>
          <w:color w:val="244061"/>
        </w:rPr>
        <w:lastRenderedPageBreak/>
        <w:t>Setup</w:t>
      </w:r>
    </w:p>
    <w:p w:rsidR="001E7BC3" w:rsidP="00196CAF" w:rsidRDefault="001E7BC3" w14:paraId="49D2A692" w14:textId="77777777">
      <w:pPr>
        <w:pStyle w:val="NoSpacing"/>
        <w:widowControl/>
        <w:numPr>
          <w:ilvl w:val="0"/>
          <w:numId w:val="19"/>
        </w:numPr>
        <w:autoSpaceDE/>
        <w:autoSpaceDN/>
        <w:ind w:left="547"/>
        <w:rPr>
          <w:rFonts w:eastAsia="Times New Roman"/>
        </w:rPr>
      </w:pPr>
      <w:r>
        <w:t>Creates the SMS table for scheduling</w:t>
      </w:r>
    </w:p>
    <w:p w:rsidR="001E7BC3" w:rsidP="00196CAF" w:rsidRDefault="001E7BC3" w14:paraId="314D0489" w14:textId="77777777">
      <w:pPr>
        <w:pStyle w:val="NoSpacing"/>
        <w:widowControl/>
        <w:numPr>
          <w:ilvl w:val="1"/>
          <w:numId w:val="19"/>
        </w:numPr>
        <w:autoSpaceDE/>
        <w:autoSpaceDN/>
        <w:ind w:left="900"/>
      </w:pPr>
      <w:r>
        <w:t>SMS represents the planned MST for next school year</w:t>
      </w:r>
    </w:p>
    <w:p w:rsidRPr="00751D65" w:rsidR="001E7BC3" w:rsidP="00196CAF" w:rsidRDefault="001E7BC3" w14:paraId="72B3B8E9" w14:textId="25CC2E32">
      <w:pPr>
        <w:pStyle w:val="NoSpacing"/>
        <w:widowControl/>
        <w:numPr>
          <w:ilvl w:val="1"/>
          <w:numId w:val="19"/>
        </w:numPr>
        <w:autoSpaceDE/>
        <w:autoSpaceDN/>
        <w:ind w:left="900"/>
      </w:pPr>
      <w:r>
        <w:t xml:space="preserve">Use the </w:t>
      </w:r>
      <w:r w:rsidRPr="008A202F">
        <w:rPr>
          <w:b/>
          <w:bCs/>
        </w:rPr>
        <w:t>Scheduling Setup</w:t>
      </w:r>
      <w:r>
        <w:rPr>
          <w:color w:val="0070C0"/>
        </w:rPr>
        <w:t xml:space="preserve"> </w:t>
      </w:r>
      <w:r>
        <w:rPr>
          <w:color w:val="000000"/>
        </w:rPr>
        <w:t>page to copy over MST to SMS or activate the SMS table</w:t>
      </w:r>
    </w:p>
    <w:p w:rsidRPr="00751D65" w:rsidR="001E7BC3" w:rsidP="00196CAF" w:rsidRDefault="001E7BC3" w14:paraId="73C9A4DF" w14:textId="77777777">
      <w:pPr>
        <w:pStyle w:val="NoSpacing"/>
        <w:widowControl/>
        <w:numPr>
          <w:ilvl w:val="1"/>
          <w:numId w:val="19"/>
        </w:numPr>
        <w:autoSpaceDE/>
        <w:autoSpaceDN/>
        <w:ind w:left="900"/>
      </w:pPr>
      <w:r>
        <w:rPr>
          <w:color w:val="000000"/>
        </w:rPr>
        <w:t>The page is divided into four areas</w:t>
      </w:r>
    </w:p>
    <w:p w:rsidR="001E7BC3" w:rsidP="00196CAF" w:rsidRDefault="001E7BC3" w14:paraId="19C70450" w14:textId="77777777">
      <w:pPr>
        <w:pStyle w:val="NoSpacing"/>
        <w:widowControl/>
        <w:numPr>
          <w:ilvl w:val="2"/>
          <w:numId w:val="19"/>
        </w:numPr>
        <w:autoSpaceDE/>
        <w:autoSpaceDN/>
        <w:ind w:left="1260"/>
      </w:pPr>
      <w:r>
        <w:t>Scheduling Status</w:t>
      </w:r>
    </w:p>
    <w:p w:rsidR="001E7BC3" w:rsidP="00196CAF" w:rsidRDefault="001E7BC3" w14:paraId="02FD29F0" w14:textId="77777777">
      <w:pPr>
        <w:pStyle w:val="NoSpacing"/>
        <w:widowControl/>
        <w:numPr>
          <w:ilvl w:val="2"/>
          <w:numId w:val="19"/>
        </w:numPr>
        <w:autoSpaceDE/>
        <w:autoSpaceDN/>
        <w:ind w:left="1260"/>
      </w:pPr>
      <w:r>
        <w:t>Data Entry</w:t>
      </w:r>
    </w:p>
    <w:p w:rsidR="001E7BC3" w:rsidP="00196CAF" w:rsidRDefault="001E7BC3" w14:paraId="453E8A7E" w14:textId="77777777">
      <w:pPr>
        <w:pStyle w:val="NoSpacing"/>
        <w:widowControl/>
        <w:numPr>
          <w:ilvl w:val="2"/>
          <w:numId w:val="19"/>
        </w:numPr>
        <w:autoSpaceDE/>
        <w:autoSpaceDN/>
        <w:ind w:left="1260"/>
      </w:pPr>
      <w:r>
        <w:t>Scheduling Options</w:t>
      </w:r>
    </w:p>
    <w:p w:rsidR="001E7BC3" w:rsidP="00196CAF" w:rsidRDefault="001E7BC3" w14:paraId="0B53E75C" w14:textId="77777777">
      <w:pPr>
        <w:pStyle w:val="NoSpacing"/>
        <w:widowControl/>
        <w:numPr>
          <w:ilvl w:val="2"/>
          <w:numId w:val="19"/>
        </w:numPr>
        <w:autoSpaceDE/>
        <w:autoSpaceDN/>
        <w:ind w:left="1260"/>
      </w:pPr>
      <w:r>
        <w:t>SMS &amp; SSS Initialization</w:t>
      </w:r>
    </w:p>
    <w:p w:rsidR="001E7BC3" w:rsidP="00196CAF" w:rsidRDefault="001E7BC3" w14:paraId="2CDF67E6" w14:textId="3C2884C2">
      <w:pPr>
        <w:pStyle w:val="NoSpacing"/>
        <w:widowControl/>
        <w:numPr>
          <w:ilvl w:val="1"/>
          <w:numId w:val="19"/>
        </w:numPr>
        <w:autoSpaceDE/>
        <w:autoSpaceDN/>
        <w:ind w:left="900"/>
      </w:pPr>
      <w:r>
        <w:t>Schedule students into classes for next school year or for future term</w:t>
      </w:r>
    </w:p>
    <w:p w:rsidRPr="00EE2EB2" w:rsidR="001E7BC3" w:rsidP="00FA0A0A" w:rsidRDefault="001E7BC3" w14:paraId="6DF6303D" w14:textId="77777777">
      <w:pPr>
        <w:pStyle w:val="NoSpacing"/>
        <w:rPr>
          <w:b/>
          <w:bCs/>
          <w:color w:val="244061" w:themeColor="accent1" w:themeShade="80"/>
          <w:sz w:val="8"/>
          <w:szCs w:val="8"/>
        </w:rPr>
      </w:pPr>
    </w:p>
    <w:p w:rsidR="00497412" w:rsidP="00FA0A0A" w:rsidRDefault="001E7BC3" w14:paraId="3E472B22" w14:textId="04E842B7">
      <w:pPr>
        <w:pStyle w:val="NoSpacing"/>
        <w:rPr>
          <w:b/>
          <w:bCs/>
          <w:color w:val="244061" w:themeColor="accent1" w:themeShade="80"/>
          <w:sz w:val="28"/>
          <w:szCs w:val="28"/>
        </w:rPr>
      </w:pPr>
      <w:r>
        <w:rPr>
          <w:b/>
          <w:bCs/>
          <w:color w:val="244061" w:themeColor="accent1" w:themeShade="80"/>
          <w:sz w:val="28"/>
          <w:szCs w:val="28"/>
        </w:rPr>
        <w:t>E</w:t>
      </w:r>
      <w:r w:rsidRPr="00FA0A0A" w:rsidR="00497412">
        <w:rPr>
          <w:b/>
          <w:bCs/>
          <w:color w:val="244061" w:themeColor="accent1" w:themeShade="80"/>
          <w:sz w:val="28"/>
          <w:szCs w:val="28"/>
        </w:rPr>
        <w:t xml:space="preserve"> – </w:t>
      </w:r>
      <w:r w:rsidR="00842495">
        <w:rPr>
          <w:b/>
          <w:bCs/>
          <w:color w:val="244061" w:themeColor="accent1" w:themeShade="80"/>
          <w:sz w:val="28"/>
          <w:szCs w:val="28"/>
        </w:rPr>
        <w:t>Entering Course Requests</w:t>
      </w:r>
      <w:r w:rsidR="008A202F">
        <w:rPr>
          <w:b/>
          <w:bCs/>
          <w:color w:val="244061" w:themeColor="accent1" w:themeShade="80"/>
          <w:sz w:val="28"/>
          <w:szCs w:val="28"/>
        </w:rPr>
        <w:t xml:space="preserve"> (A3, A4, B)</w:t>
      </w:r>
    </w:p>
    <w:p w:rsidRPr="0087205F" w:rsidR="0087205F" w:rsidP="00FA0A0A" w:rsidRDefault="0087205F" w14:paraId="4664AB0D" w14:textId="1D94B2CF">
      <w:pPr>
        <w:pStyle w:val="NoSpacing"/>
        <w:rPr>
          <w:b/>
          <w:bCs/>
          <w:color w:val="244061" w:themeColor="accent1" w:themeShade="80"/>
          <w:sz w:val="24"/>
          <w:szCs w:val="24"/>
        </w:rPr>
      </w:pPr>
      <w:r w:rsidRPr="0087205F">
        <w:rPr>
          <w:b/>
          <w:bCs/>
          <w:color w:val="244061" w:themeColor="accent1" w:themeShade="80"/>
          <w:sz w:val="24"/>
          <w:szCs w:val="24"/>
        </w:rPr>
        <w:t xml:space="preserve">Node: Scheduling Process | </w:t>
      </w:r>
      <w:r>
        <w:rPr>
          <w:b/>
          <w:bCs/>
          <w:color w:val="244061" w:themeColor="accent1" w:themeShade="80"/>
          <w:sz w:val="24"/>
          <w:szCs w:val="24"/>
        </w:rPr>
        <w:t>Configurations | Course Request Packets</w:t>
      </w:r>
      <w:r w:rsidR="008A202F">
        <w:rPr>
          <w:b/>
          <w:bCs/>
          <w:color w:val="244061" w:themeColor="accent1" w:themeShade="80"/>
          <w:sz w:val="24"/>
          <w:szCs w:val="24"/>
        </w:rPr>
        <w:t xml:space="preserve"> (A3)</w:t>
      </w:r>
    </w:p>
    <w:p w:rsidR="00842495" w:rsidP="00196CAF" w:rsidRDefault="009076AC" w14:paraId="33508ED8" w14:textId="028CC2AC">
      <w:pPr>
        <w:pStyle w:val="NoSpacing"/>
        <w:numPr>
          <w:ilvl w:val="0"/>
          <w:numId w:val="2"/>
        </w:numPr>
        <w:ind w:left="540"/>
      </w:pPr>
      <w:r>
        <w:t>Course Request Packets</w:t>
      </w:r>
    </w:p>
    <w:p w:rsidR="0087205F" w:rsidP="00196CAF" w:rsidRDefault="0087205F" w14:paraId="7B0BD67F" w14:textId="4B6BA881">
      <w:pPr>
        <w:pStyle w:val="NoSpacing"/>
        <w:numPr>
          <w:ilvl w:val="0"/>
          <w:numId w:val="7"/>
        </w:numPr>
      </w:pPr>
      <w:r>
        <w:t>Packets are school-specific</w:t>
      </w:r>
    </w:p>
    <w:p w:rsidR="009076AC" w:rsidP="00196CAF" w:rsidRDefault="0087205F" w14:paraId="6D1500C5" w14:textId="6F638F21">
      <w:pPr>
        <w:pStyle w:val="NoSpacing"/>
        <w:numPr>
          <w:ilvl w:val="0"/>
          <w:numId w:val="7"/>
        </w:numPr>
      </w:pPr>
      <w:r>
        <w:t>Packets are used for course request templates in student scheduling</w:t>
      </w:r>
    </w:p>
    <w:p w:rsidR="009076AC" w:rsidP="00196CAF" w:rsidRDefault="0087205F" w14:paraId="41F32E15" w14:textId="08CEBA6C">
      <w:pPr>
        <w:pStyle w:val="NoSpacing"/>
        <w:numPr>
          <w:ilvl w:val="0"/>
          <w:numId w:val="7"/>
        </w:numPr>
      </w:pPr>
      <w:r>
        <w:t>Packets roll over from year to year</w:t>
      </w:r>
    </w:p>
    <w:p w:rsidRPr="0087205F" w:rsidR="0087205F" w:rsidP="0087205F" w:rsidRDefault="0087205F" w14:paraId="7DD28950" w14:textId="595824DF">
      <w:pPr>
        <w:pStyle w:val="NoSpacing"/>
        <w:rPr>
          <w:b/>
          <w:bCs/>
          <w:color w:val="244061" w:themeColor="accent1" w:themeShade="80"/>
          <w:sz w:val="24"/>
          <w:szCs w:val="24"/>
        </w:rPr>
      </w:pPr>
      <w:r>
        <w:rPr>
          <w:b/>
          <w:bCs/>
          <w:color w:val="244061" w:themeColor="accent1" w:themeShade="80"/>
          <w:sz w:val="24"/>
          <w:szCs w:val="24"/>
        </w:rPr>
        <w:t>Node: Scheduling Process | Configurations | Update Course Request Options</w:t>
      </w:r>
      <w:r w:rsidR="008A202F">
        <w:rPr>
          <w:b/>
          <w:bCs/>
          <w:color w:val="244061" w:themeColor="accent1" w:themeShade="80"/>
          <w:sz w:val="24"/>
          <w:szCs w:val="24"/>
        </w:rPr>
        <w:t xml:space="preserve"> (A4)</w:t>
      </w:r>
    </w:p>
    <w:p w:rsidR="00FC5722" w:rsidP="00196CAF" w:rsidRDefault="00FC5722" w14:paraId="129AE9C1" w14:textId="3F2CAFAE">
      <w:pPr>
        <w:pStyle w:val="NoSpacing"/>
        <w:numPr>
          <w:ilvl w:val="0"/>
          <w:numId w:val="2"/>
        </w:numPr>
        <w:ind w:left="540"/>
      </w:pPr>
      <w:r>
        <w:t>Course Request Options page is used to update available course options for student/parent selection in the Portal</w:t>
      </w:r>
    </w:p>
    <w:p w:rsidR="00FC5722" w:rsidP="00196CAF" w:rsidRDefault="00FC5722" w14:paraId="305C7483" w14:textId="295BCD0A">
      <w:pPr>
        <w:pStyle w:val="NoSpacing"/>
        <w:numPr>
          <w:ilvl w:val="0"/>
          <w:numId w:val="2"/>
        </w:numPr>
        <w:ind w:left="540"/>
      </w:pPr>
      <w:r>
        <w:t>Course Options are defined by grade level</w:t>
      </w:r>
    </w:p>
    <w:p w:rsidRPr="00EE2EB2" w:rsidR="00EE2EB2" w:rsidP="00EE2EB2" w:rsidRDefault="00EE2EB2" w14:paraId="35F2C177" w14:textId="18070F1E">
      <w:pPr>
        <w:pStyle w:val="NoSpacing"/>
        <w:rPr>
          <w:b/>
          <w:bCs/>
          <w:color w:val="244061" w:themeColor="accent1" w:themeShade="80"/>
          <w:sz w:val="24"/>
          <w:szCs w:val="24"/>
        </w:rPr>
      </w:pPr>
      <w:r w:rsidRPr="00EE2EB2">
        <w:rPr>
          <w:b/>
          <w:bCs/>
          <w:color w:val="244061" w:themeColor="accent1" w:themeShade="80"/>
          <w:sz w:val="24"/>
          <w:szCs w:val="24"/>
        </w:rPr>
        <w:t>Collecting Student Course Requests</w:t>
      </w:r>
      <w:r w:rsidR="008A202F">
        <w:rPr>
          <w:b/>
          <w:bCs/>
          <w:color w:val="244061" w:themeColor="accent1" w:themeShade="80"/>
          <w:sz w:val="24"/>
          <w:szCs w:val="24"/>
        </w:rPr>
        <w:t xml:space="preserve"> – </w:t>
      </w:r>
      <w:r w:rsidRPr="00EE2EB2">
        <w:rPr>
          <w:b/>
          <w:bCs/>
          <w:color w:val="244061" w:themeColor="accent1" w:themeShade="80"/>
          <w:sz w:val="24"/>
          <w:szCs w:val="24"/>
        </w:rPr>
        <w:t>Four Methods</w:t>
      </w:r>
      <w:r w:rsidR="008A202F">
        <w:rPr>
          <w:b/>
          <w:bCs/>
          <w:color w:val="244061" w:themeColor="accent1" w:themeShade="80"/>
          <w:sz w:val="24"/>
          <w:szCs w:val="24"/>
        </w:rPr>
        <w:t xml:space="preserve"> (B)</w:t>
      </w:r>
    </w:p>
    <w:p w:rsidR="00EE2EB2" w:rsidP="00196CAF" w:rsidRDefault="00EE2EB2" w14:paraId="3CF4C361" w14:textId="77777777">
      <w:pPr>
        <w:pStyle w:val="NoSpacing"/>
        <w:numPr>
          <w:ilvl w:val="0"/>
          <w:numId w:val="20"/>
        </w:numPr>
        <w:ind w:left="540"/>
      </w:pPr>
      <w:r>
        <w:t>Student/Parent request entry via Aeries Student Portal</w:t>
      </w:r>
    </w:p>
    <w:p w:rsidR="00EE2EB2" w:rsidP="00196CAF" w:rsidRDefault="00EE2EB2" w14:paraId="14F82F37" w14:textId="77777777">
      <w:pPr>
        <w:pStyle w:val="NoSpacing"/>
        <w:numPr>
          <w:ilvl w:val="1"/>
          <w:numId w:val="20"/>
        </w:numPr>
        <w:ind w:left="900"/>
      </w:pPr>
      <w:r>
        <w:t>Based on dates set in Portal Options</w:t>
      </w:r>
    </w:p>
    <w:p w:rsidRPr="0066164E" w:rsidR="00EE2EB2" w:rsidP="00196CAF" w:rsidRDefault="00EE2EB2" w14:paraId="103815B1" w14:textId="416CF0AB">
      <w:pPr>
        <w:pStyle w:val="NoSpacing"/>
        <w:numPr>
          <w:ilvl w:val="0"/>
          <w:numId w:val="20"/>
        </w:numPr>
        <w:ind w:left="540"/>
        <w:rPr>
          <w:b/>
          <w:bCs/>
        </w:rPr>
      </w:pPr>
      <w:r w:rsidRPr="0066164E">
        <w:rPr>
          <w:b/>
          <w:bCs/>
        </w:rPr>
        <w:t>Import Course Requests from Academic Plan</w:t>
      </w:r>
    </w:p>
    <w:p w:rsidR="00EE2EB2" w:rsidP="00196CAF" w:rsidRDefault="00EE2EB2" w14:paraId="52A4F06E" w14:textId="77777777">
      <w:pPr>
        <w:pStyle w:val="NoSpacing"/>
        <w:numPr>
          <w:ilvl w:val="0"/>
          <w:numId w:val="20"/>
        </w:numPr>
        <w:ind w:left="540"/>
        <w:rPr>
          <w:b/>
          <w:bCs/>
        </w:rPr>
      </w:pPr>
      <w:r w:rsidRPr="00687214">
        <w:rPr>
          <w:b/>
          <w:bCs/>
        </w:rPr>
        <w:t>Mass Change or Add Course Requests</w:t>
      </w:r>
    </w:p>
    <w:p w:rsidRPr="00EE2EB2" w:rsidR="00EE2EB2" w:rsidP="00196CAF" w:rsidRDefault="00EE2EB2" w14:paraId="1CA89098" w14:textId="77777777">
      <w:pPr>
        <w:pStyle w:val="NoSpacing"/>
        <w:numPr>
          <w:ilvl w:val="1"/>
          <w:numId w:val="20"/>
        </w:numPr>
        <w:ind w:left="900"/>
        <w:rPr>
          <w:b/>
          <w:bCs/>
        </w:rPr>
      </w:pPr>
      <w:r>
        <w:t>Multiple courses can be added, dropped, or changed for all students or select students</w:t>
      </w:r>
    </w:p>
    <w:p w:rsidR="00EE2EB2" w:rsidP="00196CAF" w:rsidRDefault="00EE2EB2" w14:paraId="09BFC886" w14:textId="77777777">
      <w:pPr>
        <w:pStyle w:val="NoSpacing"/>
        <w:numPr>
          <w:ilvl w:val="0"/>
          <w:numId w:val="20"/>
        </w:numPr>
        <w:ind w:left="540"/>
        <w:rPr>
          <w:b/>
          <w:bCs/>
        </w:rPr>
      </w:pPr>
      <w:r>
        <w:t xml:space="preserve">Manual entry on </w:t>
      </w:r>
      <w:r w:rsidRPr="00A83C8A">
        <w:rPr>
          <w:b/>
          <w:bCs/>
        </w:rPr>
        <w:t>Student Course Request</w:t>
      </w:r>
      <w:r>
        <w:t xml:space="preserve"> Page</w:t>
      </w:r>
    </w:p>
    <w:p w:rsidRPr="00FB7F3E" w:rsidR="00EE2EB2" w:rsidP="00196CAF" w:rsidRDefault="00EE2EB2" w14:paraId="1D7C8417" w14:textId="2D773B06">
      <w:pPr>
        <w:pStyle w:val="NoSpacing"/>
        <w:numPr>
          <w:ilvl w:val="1"/>
          <w:numId w:val="20"/>
        </w:numPr>
        <w:ind w:left="900"/>
        <w:rPr>
          <w:b/>
          <w:bCs/>
        </w:rPr>
      </w:pPr>
      <w:r>
        <w:t>Used to schedule individual students into classes for upcoming semester or school year after courses are entered</w:t>
      </w:r>
    </w:p>
    <w:p w:rsidRPr="00313E23" w:rsidR="0087205F" w:rsidP="000A76F5" w:rsidRDefault="0087205F" w14:paraId="1C815F77" w14:textId="77777777">
      <w:pPr>
        <w:widowControl/>
        <w:autoSpaceDE/>
        <w:autoSpaceDN/>
        <w:contextualSpacing/>
        <w:rPr>
          <w:rFonts w:eastAsia="MS Mincho"/>
          <w:b/>
          <w:bCs/>
          <w:color w:val="244061" w:themeColor="accent1" w:themeShade="80"/>
          <w:sz w:val="8"/>
          <w:szCs w:val="8"/>
        </w:rPr>
      </w:pPr>
    </w:p>
    <w:p w:rsidR="008532F0" w:rsidP="00FA0A0A" w:rsidRDefault="008532F0" w14:paraId="249D915F" w14:textId="77777777">
      <w:pPr>
        <w:pStyle w:val="NoSpacing"/>
        <w:rPr>
          <w:b/>
          <w:bCs/>
          <w:color w:val="244061" w:themeColor="accent1" w:themeShade="80"/>
          <w:sz w:val="28"/>
          <w:szCs w:val="28"/>
        </w:rPr>
      </w:pPr>
    </w:p>
    <w:p w:rsidRPr="00FA0A0A" w:rsidR="000A76F5" w:rsidP="00FA0A0A" w:rsidRDefault="001E7BC3" w14:paraId="58D70C27" w14:textId="1FFF6A4B">
      <w:pPr>
        <w:pStyle w:val="NoSpacing"/>
        <w:rPr>
          <w:b/>
          <w:bCs/>
          <w:color w:val="244061" w:themeColor="accent1" w:themeShade="80"/>
          <w:sz w:val="28"/>
          <w:szCs w:val="28"/>
        </w:rPr>
      </w:pPr>
      <w:r>
        <w:rPr>
          <w:b/>
          <w:bCs/>
          <w:color w:val="244061" w:themeColor="accent1" w:themeShade="80"/>
          <w:sz w:val="28"/>
          <w:szCs w:val="28"/>
        </w:rPr>
        <w:t>F</w:t>
      </w:r>
      <w:r w:rsidRPr="00FA0A0A" w:rsidR="000A76F5">
        <w:rPr>
          <w:b/>
          <w:bCs/>
          <w:color w:val="244061" w:themeColor="accent1" w:themeShade="80"/>
          <w:sz w:val="28"/>
          <w:szCs w:val="28"/>
        </w:rPr>
        <w:t xml:space="preserve"> – </w:t>
      </w:r>
      <w:r w:rsidR="00D208AC">
        <w:rPr>
          <w:b/>
          <w:bCs/>
          <w:color w:val="244061" w:themeColor="accent1" w:themeShade="80"/>
          <w:sz w:val="28"/>
          <w:szCs w:val="28"/>
        </w:rPr>
        <w:t>Course Request Reports</w:t>
      </w:r>
      <w:r w:rsidRPr="00FA0A0A" w:rsidR="000A76F5">
        <w:rPr>
          <w:b/>
          <w:bCs/>
          <w:color w:val="244061" w:themeColor="accent1" w:themeShade="80"/>
          <w:sz w:val="28"/>
          <w:szCs w:val="28"/>
        </w:rPr>
        <w:t xml:space="preserve"> </w:t>
      </w:r>
    </w:p>
    <w:p w:rsidRPr="00D23DAE" w:rsidR="000A76F5" w:rsidP="00196CAF" w:rsidRDefault="00D208AC" w14:paraId="7213EF5B" w14:textId="0D93289D">
      <w:pPr>
        <w:pStyle w:val="NoSpacing"/>
        <w:numPr>
          <w:ilvl w:val="0"/>
          <w:numId w:val="2"/>
        </w:numPr>
        <w:ind w:left="540"/>
        <w:rPr>
          <w:b/>
          <w:bCs/>
        </w:rPr>
      </w:pPr>
      <w:r w:rsidRPr="00D23DAE">
        <w:rPr>
          <w:b/>
          <w:bCs/>
        </w:rPr>
        <w:t>Scheduling Course Request Tally</w:t>
      </w:r>
    </w:p>
    <w:p w:rsidR="00D208AC" w:rsidP="00196CAF" w:rsidRDefault="00D208AC" w14:paraId="6189B698" w14:textId="27FDFBE9">
      <w:pPr>
        <w:pStyle w:val="NoSpacing"/>
        <w:numPr>
          <w:ilvl w:val="1"/>
          <w:numId w:val="2"/>
        </w:numPr>
        <w:ind w:left="900"/>
      </w:pPr>
      <w:r>
        <w:t>Simple tally of student requests by grade</w:t>
      </w:r>
    </w:p>
    <w:p w:rsidRPr="00D23DAE" w:rsidR="00D208AC" w:rsidP="00196CAF" w:rsidRDefault="00D208AC" w14:paraId="55B5ED1D" w14:textId="00439C1C">
      <w:pPr>
        <w:pStyle w:val="NoSpacing"/>
        <w:numPr>
          <w:ilvl w:val="0"/>
          <w:numId w:val="2"/>
        </w:numPr>
        <w:ind w:left="540"/>
        <w:rPr>
          <w:b/>
          <w:bCs/>
        </w:rPr>
      </w:pPr>
      <w:r w:rsidRPr="00D23DAE">
        <w:rPr>
          <w:b/>
          <w:bCs/>
        </w:rPr>
        <w:t>Scheduling Conflict Matrix</w:t>
      </w:r>
    </w:p>
    <w:p w:rsidR="00D208AC" w:rsidP="00196CAF" w:rsidRDefault="00D208AC" w14:paraId="3CC88390" w14:textId="3655753B">
      <w:pPr>
        <w:pStyle w:val="NoSpacing"/>
        <w:numPr>
          <w:ilvl w:val="1"/>
          <w:numId w:val="2"/>
        </w:numPr>
        <w:ind w:left="900"/>
      </w:pPr>
      <w:r>
        <w:t>List/Chart – potential conflicts, specifically for singletons and doubletons</w:t>
      </w:r>
    </w:p>
    <w:p w:rsidRPr="00D23DAE" w:rsidR="00D208AC" w:rsidP="00196CAF" w:rsidRDefault="00D208AC" w14:paraId="34C5C5EC" w14:textId="077F2B62">
      <w:pPr>
        <w:pStyle w:val="NoSpacing"/>
        <w:numPr>
          <w:ilvl w:val="0"/>
          <w:numId w:val="2"/>
        </w:numPr>
        <w:ind w:left="540"/>
        <w:rPr>
          <w:b/>
          <w:bCs/>
        </w:rPr>
      </w:pPr>
      <w:r w:rsidRPr="00D23DAE">
        <w:rPr>
          <w:b/>
          <w:bCs/>
        </w:rPr>
        <w:t>Scheduling Reverse Verification Listing</w:t>
      </w:r>
    </w:p>
    <w:p w:rsidRPr="000A76F5" w:rsidR="00D208AC" w:rsidP="00196CAF" w:rsidRDefault="00D208AC" w14:paraId="34B00500" w14:textId="41B65C07">
      <w:pPr>
        <w:pStyle w:val="NoSpacing"/>
        <w:numPr>
          <w:ilvl w:val="1"/>
          <w:numId w:val="2"/>
        </w:numPr>
        <w:ind w:left="900"/>
      </w:pPr>
      <w:r>
        <w:t>List of students requesting specific courses</w:t>
      </w:r>
    </w:p>
    <w:p w:rsidRPr="00B93777" w:rsidR="00B93777" w:rsidP="00FA0A0A" w:rsidRDefault="00B93777" w14:paraId="5B545653" w14:textId="77777777">
      <w:pPr>
        <w:pStyle w:val="NoSpacing"/>
        <w:ind w:right="-444"/>
        <w:rPr>
          <w:b/>
          <w:bCs/>
          <w:color w:val="244061" w:themeColor="accent1" w:themeShade="80"/>
          <w:sz w:val="8"/>
          <w:szCs w:val="8"/>
        </w:rPr>
      </w:pPr>
    </w:p>
    <w:p w:rsidR="00A104DB" w:rsidP="00FA0A0A" w:rsidRDefault="001E7BC3" w14:paraId="3CC28DE4" w14:textId="77777777">
      <w:pPr>
        <w:pStyle w:val="NoSpacing"/>
        <w:ind w:right="-444"/>
        <w:rPr>
          <w:b/>
          <w:bCs/>
          <w:color w:val="244061" w:themeColor="accent1" w:themeShade="80"/>
          <w:sz w:val="28"/>
          <w:szCs w:val="28"/>
        </w:rPr>
      </w:pPr>
      <w:r>
        <w:rPr>
          <w:b/>
          <w:bCs/>
          <w:color w:val="244061" w:themeColor="accent1" w:themeShade="80"/>
          <w:sz w:val="28"/>
          <w:szCs w:val="28"/>
        </w:rPr>
        <w:t>G</w:t>
      </w:r>
      <w:r w:rsidRPr="00257066" w:rsidR="000A76F5">
        <w:rPr>
          <w:b/>
          <w:bCs/>
          <w:color w:val="244061" w:themeColor="accent1" w:themeShade="80"/>
          <w:sz w:val="28"/>
          <w:szCs w:val="28"/>
        </w:rPr>
        <w:t xml:space="preserve"> </w:t>
      </w:r>
      <w:r w:rsidRPr="00257066" w:rsidR="00A9441D">
        <w:rPr>
          <w:b/>
          <w:bCs/>
          <w:color w:val="244061" w:themeColor="accent1" w:themeShade="80"/>
          <w:sz w:val="28"/>
          <w:szCs w:val="28"/>
        </w:rPr>
        <w:t xml:space="preserve">– </w:t>
      </w:r>
      <w:r w:rsidR="00EE2EB2">
        <w:rPr>
          <w:b/>
          <w:bCs/>
          <w:color w:val="244061" w:themeColor="accent1" w:themeShade="80"/>
          <w:sz w:val="28"/>
          <w:szCs w:val="28"/>
        </w:rPr>
        <w:t>Scheduling Master Schedule</w:t>
      </w:r>
      <w:r w:rsidR="0066164E">
        <w:rPr>
          <w:b/>
          <w:bCs/>
          <w:color w:val="244061" w:themeColor="accent1" w:themeShade="80"/>
          <w:sz w:val="28"/>
          <w:szCs w:val="28"/>
        </w:rPr>
        <w:t xml:space="preserve"> – </w:t>
      </w:r>
      <w:r w:rsidR="003F1F57">
        <w:rPr>
          <w:b/>
          <w:bCs/>
          <w:color w:val="244061" w:themeColor="accent1" w:themeShade="80"/>
          <w:sz w:val="28"/>
          <w:szCs w:val="28"/>
        </w:rPr>
        <w:t>SMS</w:t>
      </w:r>
      <w:r w:rsidR="0066164E">
        <w:rPr>
          <w:b/>
          <w:bCs/>
          <w:color w:val="244061" w:themeColor="accent1" w:themeShade="80"/>
          <w:sz w:val="28"/>
          <w:szCs w:val="28"/>
        </w:rPr>
        <w:t xml:space="preserve"> </w:t>
      </w:r>
    </w:p>
    <w:p w:rsidR="00A9441D" w:rsidP="00FA0A0A" w:rsidRDefault="0066164E" w14:paraId="0750F18E" w14:textId="061DB557">
      <w:pPr>
        <w:pStyle w:val="NoSpacing"/>
        <w:ind w:right="-444"/>
        <w:rPr>
          <w:b/>
          <w:bCs/>
          <w:color w:val="244061" w:themeColor="accent1" w:themeShade="80"/>
          <w:sz w:val="28"/>
          <w:szCs w:val="28"/>
        </w:rPr>
      </w:pPr>
      <w:r>
        <w:rPr>
          <w:b/>
          <w:bCs/>
          <w:color w:val="244061" w:themeColor="accent1" w:themeShade="80"/>
          <w:sz w:val="28"/>
          <w:szCs w:val="28"/>
        </w:rPr>
        <w:t>(</w:t>
      </w:r>
      <w:r w:rsidR="00367513">
        <w:rPr>
          <w:b/>
          <w:bCs/>
          <w:color w:val="244061" w:themeColor="accent1" w:themeShade="80"/>
          <w:sz w:val="28"/>
          <w:szCs w:val="28"/>
        </w:rPr>
        <w:t xml:space="preserve">C1, </w:t>
      </w:r>
      <w:r>
        <w:rPr>
          <w:b/>
          <w:bCs/>
          <w:color w:val="244061" w:themeColor="accent1" w:themeShade="80"/>
          <w:sz w:val="28"/>
          <w:szCs w:val="28"/>
        </w:rPr>
        <w:t>C2</w:t>
      </w:r>
      <w:r w:rsidR="00405275">
        <w:rPr>
          <w:b/>
          <w:bCs/>
          <w:color w:val="244061" w:themeColor="accent1" w:themeShade="80"/>
          <w:sz w:val="28"/>
          <w:szCs w:val="28"/>
        </w:rPr>
        <w:t>, D1</w:t>
      </w:r>
      <w:r>
        <w:rPr>
          <w:b/>
          <w:bCs/>
          <w:color w:val="244061" w:themeColor="accent1" w:themeShade="80"/>
          <w:sz w:val="28"/>
          <w:szCs w:val="28"/>
        </w:rPr>
        <w:t>)</w:t>
      </w:r>
    </w:p>
    <w:p w:rsidRPr="005E760C" w:rsidR="005377C4" w:rsidP="005377C4" w:rsidRDefault="005377C4" w14:paraId="2E370445" w14:textId="77777777">
      <w:pPr>
        <w:pStyle w:val="NoSpacing"/>
        <w:widowControl/>
        <w:autoSpaceDE/>
        <w:autoSpaceDN/>
        <w:rPr>
          <w:rFonts w:eastAsia="Times New Roman"/>
          <w:b/>
          <w:bCs/>
        </w:rPr>
      </w:pPr>
      <w:r w:rsidRPr="005E760C">
        <w:rPr>
          <w:rFonts w:eastAsia="Times New Roman"/>
          <w:b/>
          <w:bCs/>
        </w:rPr>
        <w:t>Complex Scheduling features are available in Aeries</w:t>
      </w:r>
      <w:r>
        <w:rPr>
          <w:rFonts w:eastAsia="Times New Roman"/>
          <w:b/>
          <w:bCs/>
        </w:rPr>
        <w:t xml:space="preserve"> and offered</w:t>
      </w:r>
      <w:r w:rsidRPr="005E760C">
        <w:rPr>
          <w:rFonts w:eastAsia="Times New Roman"/>
          <w:b/>
          <w:bCs/>
        </w:rPr>
        <w:t xml:space="preserve"> with additional training.</w:t>
      </w:r>
    </w:p>
    <w:p w:rsidR="003F1F57" w:rsidP="003F1F57" w:rsidRDefault="003F1F57" w14:paraId="19CC4BAA" w14:textId="28A51328">
      <w:pPr>
        <w:pStyle w:val="NoSpacing"/>
        <w:rPr>
          <w:rFonts w:eastAsia="MS Mincho"/>
          <w:b/>
          <w:bCs/>
          <w:color w:val="244061"/>
        </w:rPr>
      </w:pPr>
      <w:r>
        <w:rPr>
          <w:rFonts w:eastAsia="MS Mincho"/>
          <w:b/>
          <w:bCs/>
          <w:color w:val="244061"/>
        </w:rPr>
        <w:t>Node: Scheduling Process | Scheduling Master</w:t>
      </w:r>
      <w:r w:rsidR="00405275">
        <w:rPr>
          <w:rFonts w:eastAsia="MS Mincho"/>
          <w:b/>
          <w:bCs/>
          <w:color w:val="244061"/>
        </w:rPr>
        <w:t xml:space="preserve"> (C2)</w:t>
      </w:r>
    </w:p>
    <w:p w:rsidRPr="0066164E" w:rsidR="003F1F57" w:rsidP="00196CAF" w:rsidRDefault="003F1F57" w14:paraId="4D7F6ACF" w14:textId="78A8CAC5">
      <w:pPr>
        <w:pStyle w:val="NoSpacing"/>
        <w:widowControl/>
        <w:numPr>
          <w:ilvl w:val="0"/>
          <w:numId w:val="21"/>
        </w:numPr>
        <w:autoSpaceDE/>
        <w:autoSpaceDN/>
        <w:ind w:left="547"/>
        <w:rPr>
          <w:rFonts w:eastAsia="Times New Roman"/>
        </w:rPr>
      </w:pPr>
      <w:r w:rsidRPr="0066164E">
        <w:t xml:space="preserve">Using Scheduling Master </w:t>
      </w:r>
      <w:r w:rsidR="00D94B81">
        <w:t xml:space="preserve">(C1) </w:t>
      </w:r>
      <w:r w:rsidRPr="0066164E">
        <w:t>– Updates sections and/or moves sections with students</w:t>
      </w:r>
    </w:p>
    <w:p w:rsidRPr="0066164E" w:rsidR="003F1F57" w:rsidP="00196CAF" w:rsidRDefault="003F1F57" w14:paraId="2C316DED" w14:textId="77777777">
      <w:pPr>
        <w:pStyle w:val="NoSpacing"/>
        <w:widowControl/>
        <w:numPr>
          <w:ilvl w:val="0"/>
          <w:numId w:val="21"/>
        </w:numPr>
        <w:autoSpaceDE/>
        <w:autoSpaceDN/>
        <w:ind w:left="547"/>
      </w:pPr>
      <w:r w:rsidRPr="0066164E">
        <w:t>Key fields on section to populate:</w:t>
      </w:r>
    </w:p>
    <w:p w:rsidRPr="0066164E" w:rsidR="003F1F57" w:rsidP="00196CAF" w:rsidRDefault="003F1F57" w14:paraId="7F52F80F" w14:textId="77777777">
      <w:pPr>
        <w:pStyle w:val="NoSpacing"/>
        <w:widowControl/>
        <w:numPr>
          <w:ilvl w:val="1"/>
          <w:numId w:val="21"/>
        </w:numPr>
        <w:autoSpaceDE/>
        <w:autoSpaceDN/>
        <w:ind w:left="900"/>
      </w:pPr>
      <w:r w:rsidRPr="0066164E">
        <w:t>Period</w:t>
      </w:r>
    </w:p>
    <w:p w:rsidRPr="0066164E" w:rsidR="003F1F57" w:rsidP="00196CAF" w:rsidRDefault="003F1F57" w14:paraId="2D0344EC" w14:textId="77777777">
      <w:pPr>
        <w:pStyle w:val="NoSpacing"/>
        <w:widowControl/>
        <w:numPr>
          <w:ilvl w:val="1"/>
          <w:numId w:val="21"/>
        </w:numPr>
        <w:autoSpaceDE/>
        <w:autoSpaceDN/>
        <w:ind w:left="900"/>
      </w:pPr>
      <w:r w:rsidRPr="0066164E">
        <w:t>Block</w:t>
      </w:r>
    </w:p>
    <w:p w:rsidRPr="0066164E" w:rsidR="003F1F57" w:rsidP="00196CAF" w:rsidRDefault="003F1F57" w14:paraId="7177D3BE" w14:textId="77777777">
      <w:pPr>
        <w:pStyle w:val="NoSpacing"/>
        <w:widowControl/>
        <w:numPr>
          <w:ilvl w:val="1"/>
          <w:numId w:val="21"/>
        </w:numPr>
        <w:autoSpaceDE/>
        <w:autoSpaceDN/>
        <w:ind w:left="900"/>
      </w:pPr>
      <w:r w:rsidRPr="0066164E">
        <w:t>Term</w:t>
      </w:r>
    </w:p>
    <w:p w:rsidRPr="0066164E" w:rsidR="003F1F57" w:rsidP="00196CAF" w:rsidRDefault="003F1F57" w14:paraId="1D032134" w14:textId="77777777">
      <w:pPr>
        <w:pStyle w:val="NoSpacing"/>
        <w:widowControl/>
        <w:numPr>
          <w:ilvl w:val="1"/>
          <w:numId w:val="21"/>
        </w:numPr>
        <w:autoSpaceDE/>
        <w:autoSpaceDN/>
        <w:ind w:left="900"/>
      </w:pPr>
      <w:r w:rsidRPr="0066164E">
        <w:t>Course</w:t>
      </w:r>
    </w:p>
    <w:p w:rsidRPr="0066164E" w:rsidR="003F1F57" w:rsidP="00196CAF" w:rsidRDefault="003F1F57" w14:paraId="1C1D8110" w14:textId="77777777">
      <w:pPr>
        <w:pStyle w:val="NoSpacing"/>
        <w:widowControl/>
        <w:numPr>
          <w:ilvl w:val="1"/>
          <w:numId w:val="21"/>
        </w:numPr>
        <w:autoSpaceDE/>
        <w:autoSpaceDN/>
        <w:ind w:left="900"/>
      </w:pPr>
      <w:r w:rsidRPr="0066164E">
        <w:t>Teacher</w:t>
      </w:r>
    </w:p>
    <w:p w:rsidRPr="0066164E" w:rsidR="003F1F57" w:rsidP="00196CAF" w:rsidRDefault="003F1F57" w14:paraId="32ED0CFE" w14:textId="77777777">
      <w:pPr>
        <w:pStyle w:val="NoSpacing"/>
        <w:widowControl/>
        <w:numPr>
          <w:ilvl w:val="1"/>
          <w:numId w:val="21"/>
        </w:numPr>
        <w:autoSpaceDE/>
        <w:autoSpaceDN/>
        <w:ind w:left="900"/>
      </w:pPr>
      <w:r w:rsidRPr="0066164E">
        <w:t>Max</w:t>
      </w:r>
    </w:p>
    <w:p w:rsidRPr="0066164E" w:rsidR="003F1F57" w:rsidP="00196CAF" w:rsidRDefault="003F1F57" w14:paraId="4B183F5E" w14:textId="0B5AE1D6">
      <w:pPr>
        <w:pStyle w:val="NoSpacing"/>
        <w:widowControl/>
        <w:numPr>
          <w:ilvl w:val="1"/>
          <w:numId w:val="21"/>
        </w:numPr>
        <w:autoSpaceDE/>
        <w:autoSpaceDN/>
        <w:ind w:left="900"/>
      </w:pPr>
      <w:r w:rsidRPr="0066164E">
        <w:t>Exclude</w:t>
      </w:r>
    </w:p>
    <w:p w:rsidRPr="0066164E" w:rsidR="003F1F57" w:rsidP="00196CAF" w:rsidRDefault="003F1F57" w14:paraId="42C4E83C" w14:textId="77777777">
      <w:pPr>
        <w:pStyle w:val="NoSpacing"/>
        <w:widowControl/>
        <w:numPr>
          <w:ilvl w:val="0"/>
          <w:numId w:val="21"/>
        </w:numPr>
        <w:autoSpaceDE/>
        <w:autoSpaceDN/>
        <w:ind w:left="547"/>
        <w:rPr>
          <w:rFonts w:eastAsia="Times New Roman"/>
        </w:rPr>
      </w:pPr>
      <w:r w:rsidRPr="0066164E">
        <w:t>Options for section changes:</w:t>
      </w:r>
    </w:p>
    <w:p w:rsidRPr="0066164E" w:rsidR="003F1F57" w:rsidP="00196CAF" w:rsidRDefault="00B60A9E" w14:paraId="170E0BC8" w14:textId="77777777">
      <w:pPr>
        <w:pStyle w:val="NoSpacing"/>
        <w:widowControl/>
        <w:numPr>
          <w:ilvl w:val="1"/>
          <w:numId w:val="21"/>
        </w:numPr>
        <w:autoSpaceDE/>
        <w:autoSpaceDN/>
        <w:ind w:left="900"/>
        <w:rPr>
          <w:rStyle w:val="Hyperlink"/>
          <w:color w:val="auto"/>
          <w:u w:val="none"/>
        </w:rPr>
      </w:pPr>
      <w:hyperlink w:history="1" r:id="rId14">
        <w:r w:rsidRPr="0066164E" w:rsidR="003F1F57">
          <w:rPr>
            <w:rStyle w:val="Hyperlink"/>
            <w:color w:val="auto"/>
            <w:u w:val="none"/>
          </w:rPr>
          <w:t>Add, Change, Delete, or Copy Sections</w:t>
        </w:r>
      </w:hyperlink>
    </w:p>
    <w:p w:rsidRPr="0066164E" w:rsidR="003F1F57" w:rsidP="00196CAF" w:rsidRDefault="00B60A9E" w14:paraId="10E6C429" w14:textId="77777777">
      <w:pPr>
        <w:pStyle w:val="NoSpacing"/>
        <w:widowControl/>
        <w:numPr>
          <w:ilvl w:val="1"/>
          <w:numId w:val="21"/>
        </w:numPr>
        <w:autoSpaceDE/>
        <w:autoSpaceDN/>
        <w:ind w:left="900"/>
        <w:rPr>
          <w:rStyle w:val="Hyperlink"/>
          <w:color w:val="auto"/>
          <w:u w:val="none"/>
        </w:rPr>
      </w:pPr>
      <w:hyperlink w:history="1" r:id="rId15">
        <w:r w:rsidRPr="0066164E" w:rsidR="003F1F57">
          <w:rPr>
            <w:rStyle w:val="Hyperlink"/>
            <w:color w:val="auto"/>
            <w:u w:val="none"/>
          </w:rPr>
          <w:t>Move or Copy students</w:t>
        </w:r>
      </w:hyperlink>
      <w:r w:rsidRPr="0066164E" w:rsidR="003F1F57">
        <w:rPr>
          <w:rStyle w:val="Hyperlink"/>
          <w:color w:val="auto"/>
          <w:u w:val="none"/>
        </w:rPr>
        <w:t xml:space="preserve">  </w:t>
      </w:r>
    </w:p>
    <w:p w:rsidRPr="0066164E" w:rsidR="003F1F57" w:rsidP="00196CAF" w:rsidRDefault="003F1F57" w14:paraId="00001DD5" w14:textId="0675D274">
      <w:pPr>
        <w:pStyle w:val="NoSpacing"/>
        <w:widowControl/>
        <w:numPr>
          <w:ilvl w:val="0"/>
          <w:numId w:val="21"/>
        </w:numPr>
        <w:autoSpaceDE/>
        <w:autoSpaceDN/>
        <w:ind w:left="547"/>
        <w:rPr>
          <w:rStyle w:val="Hyperlink"/>
          <w:color w:val="auto"/>
          <w:u w:val="none"/>
        </w:rPr>
      </w:pPr>
      <w:r w:rsidRPr="0066164E">
        <w:rPr>
          <w:rStyle w:val="Hyperlink"/>
          <w:color w:val="auto"/>
          <w:u w:val="none"/>
        </w:rPr>
        <w:t xml:space="preserve">Using </w:t>
      </w:r>
      <w:hyperlink w:history="1" r:id="rId16">
        <w:r w:rsidRPr="0066164E" w:rsidR="00BE3A99">
          <w:rPr>
            <w:rStyle w:val="Hyperlink"/>
            <w:color w:val="auto"/>
            <w:u w:val="none"/>
          </w:rPr>
          <w:t>Scheduling Master Schedule</w:t>
        </w:r>
        <w:r w:rsidRPr="0066164E">
          <w:rPr>
            <w:rStyle w:val="Hyperlink"/>
            <w:color w:val="auto"/>
            <w:u w:val="none"/>
          </w:rPr>
          <w:t xml:space="preserve"> Board</w:t>
        </w:r>
      </w:hyperlink>
      <w:r w:rsidRPr="0066164E">
        <w:rPr>
          <w:rStyle w:val="Hyperlink"/>
          <w:color w:val="auto"/>
          <w:u w:val="none"/>
        </w:rPr>
        <w:t xml:space="preserve"> </w:t>
      </w:r>
      <w:r w:rsidR="00D94B81">
        <w:rPr>
          <w:rStyle w:val="Hyperlink"/>
          <w:color w:val="auto"/>
          <w:u w:val="none"/>
        </w:rPr>
        <w:t xml:space="preserve">(C2) </w:t>
      </w:r>
      <w:r w:rsidRPr="0066164E">
        <w:rPr>
          <w:rStyle w:val="Hyperlink"/>
          <w:color w:val="auto"/>
          <w:u w:val="none"/>
        </w:rPr>
        <w:t>– Updates sections only</w:t>
      </w:r>
    </w:p>
    <w:p w:rsidRPr="0066164E" w:rsidR="003F1F57" w:rsidP="00196CAF" w:rsidRDefault="003F1F57" w14:paraId="1F852C0E" w14:textId="77777777">
      <w:pPr>
        <w:pStyle w:val="NoSpacing"/>
        <w:widowControl/>
        <w:numPr>
          <w:ilvl w:val="1"/>
          <w:numId w:val="21"/>
        </w:numPr>
        <w:autoSpaceDE/>
        <w:autoSpaceDN/>
        <w:ind w:left="900"/>
        <w:rPr>
          <w:rStyle w:val="Hyperlink"/>
          <w:color w:val="auto"/>
          <w:u w:val="none"/>
        </w:rPr>
      </w:pPr>
      <w:r w:rsidRPr="0066164E">
        <w:rPr>
          <w:rStyle w:val="Hyperlink"/>
          <w:color w:val="auto"/>
          <w:u w:val="none"/>
        </w:rPr>
        <w:t>Schedules all students by Course Requests</w:t>
      </w:r>
    </w:p>
    <w:p w:rsidRPr="0066164E" w:rsidR="003F1F57" w:rsidP="00196CAF" w:rsidRDefault="003F1F57" w14:paraId="52F7C6FD" w14:textId="77777777">
      <w:pPr>
        <w:pStyle w:val="NoSpacing"/>
        <w:widowControl/>
        <w:numPr>
          <w:ilvl w:val="1"/>
          <w:numId w:val="21"/>
        </w:numPr>
        <w:autoSpaceDE/>
        <w:autoSpaceDN/>
        <w:ind w:left="900"/>
        <w:rPr>
          <w:rStyle w:val="Hyperlink"/>
          <w:color w:val="auto"/>
          <w:u w:val="none"/>
        </w:rPr>
      </w:pPr>
      <w:r w:rsidRPr="0066164E">
        <w:rPr>
          <w:rStyle w:val="Hyperlink"/>
          <w:color w:val="auto"/>
          <w:u w:val="none"/>
        </w:rPr>
        <w:t xml:space="preserve">Drag/Drop functionality </w:t>
      </w:r>
    </w:p>
    <w:p w:rsidRPr="0066164E" w:rsidR="003F1F57" w:rsidP="00196CAF" w:rsidRDefault="003F1F57" w14:paraId="0699BE7E" w14:textId="77777777">
      <w:pPr>
        <w:pStyle w:val="NoSpacing"/>
        <w:widowControl/>
        <w:numPr>
          <w:ilvl w:val="1"/>
          <w:numId w:val="21"/>
        </w:numPr>
        <w:autoSpaceDE/>
        <w:autoSpaceDN/>
        <w:ind w:left="900"/>
        <w:rPr>
          <w:rStyle w:val="Hyperlink"/>
          <w:color w:val="auto"/>
          <w:u w:val="none"/>
        </w:rPr>
      </w:pPr>
      <w:r w:rsidRPr="0066164E">
        <w:rPr>
          <w:rStyle w:val="Hyperlink"/>
          <w:color w:val="auto"/>
          <w:u w:val="none"/>
        </w:rPr>
        <w:t>Add, Move, Copy, Edit or Drop a Class</w:t>
      </w:r>
    </w:p>
    <w:p w:rsidRPr="003F1F57" w:rsidR="003F1F57" w:rsidP="00196CAF" w:rsidRDefault="003F1F57" w14:paraId="532D8E70" w14:textId="36EB6601">
      <w:pPr>
        <w:pStyle w:val="NoSpacing"/>
        <w:widowControl/>
        <w:numPr>
          <w:ilvl w:val="0"/>
          <w:numId w:val="21"/>
        </w:numPr>
        <w:autoSpaceDE/>
        <w:autoSpaceDN/>
        <w:ind w:left="547"/>
        <w:rPr>
          <w:rStyle w:val="Hyperlink"/>
          <w:b/>
          <w:bCs/>
          <w:color w:val="auto"/>
          <w:u w:val="none"/>
        </w:rPr>
      </w:pPr>
      <w:r w:rsidRPr="003F1F57">
        <w:rPr>
          <w:rStyle w:val="Hyperlink"/>
          <w:b/>
          <w:bCs/>
          <w:color w:val="auto"/>
          <w:u w:val="none"/>
        </w:rPr>
        <w:t>Scheduling Mass Change Sections</w:t>
      </w:r>
      <w:r w:rsidR="00405275">
        <w:rPr>
          <w:rStyle w:val="Hyperlink"/>
          <w:b/>
          <w:bCs/>
          <w:color w:val="auto"/>
          <w:u w:val="none"/>
        </w:rPr>
        <w:t xml:space="preserve"> (D1)</w:t>
      </w:r>
    </w:p>
    <w:p w:rsidRPr="003F1F57" w:rsidR="003F1F57" w:rsidP="00196CAF" w:rsidRDefault="003F1F57" w14:paraId="15BE2E0A" w14:textId="77777777">
      <w:pPr>
        <w:pStyle w:val="NoSpacing"/>
        <w:widowControl/>
        <w:numPr>
          <w:ilvl w:val="1"/>
          <w:numId w:val="21"/>
        </w:numPr>
        <w:autoSpaceDE/>
        <w:autoSpaceDN/>
        <w:ind w:left="900"/>
        <w:rPr>
          <w:rStyle w:val="Hyperlink"/>
          <w:b/>
          <w:bCs/>
          <w:color w:val="auto"/>
          <w:u w:val="none"/>
        </w:rPr>
      </w:pPr>
      <w:r w:rsidRPr="003F1F57">
        <w:rPr>
          <w:rStyle w:val="Hyperlink"/>
          <w:color w:val="auto"/>
          <w:u w:val="none"/>
        </w:rPr>
        <w:t xml:space="preserve">Mass assign by Grade Level </w:t>
      </w:r>
    </w:p>
    <w:p w:rsidRPr="003F1F57" w:rsidR="003F1F57" w:rsidP="00196CAF" w:rsidRDefault="003F1F57" w14:paraId="3BF8F6D2" w14:textId="77777777">
      <w:pPr>
        <w:pStyle w:val="NoSpacing"/>
        <w:widowControl/>
        <w:numPr>
          <w:ilvl w:val="1"/>
          <w:numId w:val="21"/>
        </w:numPr>
        <w:autoSpaceDE/>
        <w:autoSpaceDN/>
        <w:ind w:left="900"/>
        <w:rPr>
          <w:rStyle w:val="Hyperlink"/>
          <w:b/>
          <w:bCs/>
          <w:color w:val="auto"/>
          <w:u w:val="none"/>
        </w:rPr>
      </w:pPr>
      <w:r w:rsidRPr="003F1F57">
        <w:rPr>
          <w:rStyle w:val="Hyperlink"/>
          <w:color w:val="auto"/>
          <w:u w:val="none"/>
        </w:rPr>
        <w:t>Mass assign by KEEP/SKIP Query</w:t>
      </w:r>
    </w:p>
    <w:p w:rsidRPr="003F1F57" w:rsidR="003F1F57" w:rsidP="00196CAF" w:rsidRDefault="003F1F57" w14:paraId="5921B12D" w14:textId="77777777">
      <w:pPr>
        <w:pStyle w:val="NoSpacing"/>
        <w:widowControl/>
        <w:numPr>
          <w:ilvl w:val="1"/>
          <w:numId w:val="21"/>
        </w:numPr>
        <w:autoSpaceDE/>
        <w:autoSpaceDN/>
        <w:ind w:left="900"/>
        <w:rPr>
          <w:rStyle w:val="Hyperlink"/>
          <w:b/>
          <w:bCs/>
          <w:color w:val="auto"/>
          <w:u w:val="none"/>
        </w:rPr>
      </w:pPr>
      <w:r w:rsidRPr="003F1F57">
        <w:rPr>
          <w:rStyle w:val="Hyperlink"/>
          <w:color w:val="auto"/>
          <w:u w:val="none"/>
        </w:rPr>
        <w:t>Mass assign by Student Group</w:t>
      </w:r>
    </w:p>
    <w:p w:rsidRPr="001C2823" w:rsidR="003F1F57" w:rsidP="00196CAF" w:rsidRDefault="003F1F57" w14:paraId="7C96F1D9" w14:textId="223F210C">
      <w:pPr>
        <w:pStyle w:val="NoSpacing"/>
        <w:widowControl/>
        <w:numPr>
          <w:ilvl w:val="1"/>
          <w:numId w:val="21"/>
        </w:numPr>
        <w:autoSpaceDE/>
        <w:autoSpaceDN/>
        <w:ind w:left="900"/>
        <w:rPr>
          <w:rStyle w:val="Hyperlink"/>
          <w:b/>
          <w:bCs/>
          <w:color w:val="auto"/>
          <w:u w:val="none"/>
        </w:rPr>
      </w:pPr>
      <w:r w:rsidRPr="003F1F57">
        <w:rPr>
          <w:rStyle w:val="Hyperlink"/>
          <w:color w:val="auto"/>
          <w:u w:val="none"/>
        </w:rPr>
        <w:t>Mass assign by Spreadsheet of Student IDs</w:t>
      </w:r>
    </w:p>
    <w:p w:rsidRPr="008D2ED3" w:rsidR="008D2ED3" w:rsidP="00257066" w:rsidRDefault="008D2ED3" w14:paraId="225C428A" w14:textId="77777777">
      <w:pPr>
        <w:pStyle w:val="NoSpacing"/>
        <w:rPr>
          <w:b/>
          <w:bCs/>
          <w:color w:val="244061" w:themeColor="accent1" w:themeShade="80"/>
          <w:sz w:val="8"/>
          <w:szCs w:val="8"/>
        </w:rPr>
      </w:pPr>
    </w:p>
    <w:p w:rsidR="00BB7775" w:rsidP="00257066" w:rsidRDefault="00507993" w14:paraId="62D06C0C" w14:textId="53E57B58">
      <w:pPr>
        <w:pStyle w:val="NoSpacing"/>
        <w:rPr>
          <w:b/>
          <w:bCs/>
          <w:color w:val="244061" w:themeColor="accent1" w:themeShade="80"/>
          <w:sz w:val="28"/>
          <w:szCs w:val="28"/>
        </w:rPr>
      </w:pPr>
      <w:r>
        <w:rPr>
          <w:b/>
          <w:bCs/>
          <w:color w:val="244061" w:themeColor="accent1" w:themeShade="80"/>
          <w:sz w:val="28"/>
          <w:szCs w:val="28"/>
        </w:rPr>
        <w:t>H</w:t>
      </w:r>
      <w:r w:rsidRPr="00257066" w:rsidR="00BB7775">
        <w:rPr>
          <w:b/>
          <w:bCs/>
          <w:color w:val="244061" w:themeColor="accent1" w:themeShade="80"/>
          <w:sz w:val="28"/>
          <w:szCs w:val="28"/>
        </w:rPr>
        <w:t xml:space="preserve"> – </w:t>
      </w:r>
      <w:r w:rsidR="00366BC1">
        <w:rPr>
          <w:b/>
          <w:bCs/>
          <w:color w:val="244061" w:themeColor="accent1" w:themeShade="80"/>
          <w:sz w:val="28"/>
          <w:szCs w:val="28"/>
        </w:rPr>
        <w:t>Schedule All Students</w:t>
      </w:r>
      <w:r w:rsidR="00035968">
        <w:rPr>
          <w:b/>
          <w:bCs/>
          <w:color w:val="244061" w:themeColor="accent1" w:themeShade="80"/>
          <w:sz w:val="28"/>
          <w:szCs w:val="28"/>
        </w:rPr>
        <w:t xml:space="preserve"> (D2</w:t>
      </w:r>
      <w:r w:rsidR="00A20419">
        <w:rPr>
          <w:b/>
          <w:bCs/>
          <w:color w:val="244061" w:themeColor="accent1" w:themeShade="80"/>
          <w:sz w:val="28"/>
          <w:szCs w:val="28"/>
        </w:rPr>
        <w:t>)</w:t>
      </w:r>
    </w:p>
    <w:p w:rsidRPr="00366BC1" w:rsidR="00366BC1" w:rsidP="0066164E" w:rsidRDefault="00366BC1" w14:paraId="065BB7C9" w14:textId="0FBA73F4">
      <w:pPr>
        <w:pStyle w:val="NoSpacing"/>
        <w:ind w:right="24"/>
        <w:rPr>
          <w:b/>
          <w:bCs/>
          <w:color w:val="244061" w:themeColor="accent1" w:themeShade="80"/>
          <w:sz w:val="24"/>
          <w:szCs w:val="24"/>
        </w:rPr>
      </w:pPr>
      <w:r>
        <w:rPr>
          <w:b/>
          <w:bCs/>
          <w:color w:val="244061" w:themeColor="accent1" w:themeShade="80"/>
          <w:sz w:val="24"/>
          <w:szCs w:val="24"/>
        </w:rPr>
        <w:t>Node: Scheduling Process | Schedule All</w:t>
      </w:r>
      <w:r w:rsidR="0066164E">
        <w:rPr>
          <w:b/>
          <w:bCs/>
          <w:color w:val="244061" w:themeColor="accent1" w:themeShade="80"/>
          <w:sz w:val="24"/>
          <w:szCs w:val="24"/>
        </w:rPr>
        <w:t xml:space="preserve"> S</w:t>
      </w:r>
      <w:r>
        <w:rPr>
          <w:b/>
          <w:bCs/>
          <w:color w:val="244061" w:themeColor="accent1" w:themeShade="80"/>
          <w:sz w:val="24"/>
          <w:szCs w:val="24"/>
        </w:rPr>
        <w:t>tudents</w:t>
      </w:r>
      <w:r w:rsidR="00405275">
        <w:rPr>
          <w:b/>
          <w:bCs/>
          <w:color w:val="244061" w:themeColor="accent1" w:themeShade="80"/>
          <w:sz w:val="24"/>
          <w:szCs w:val="24"/>
        </w:rPr>
        <w:t xml:space="preserve"> </w:t>
      </w:r>
    </w:p>
    <w:p w:rsidR="00366BC1" w:rsidP="00196CAF" w:rsidRDefault="00366BC1" w14:paraId="614A1188" w14:textId="1B426A5B">
      <w:pPr>
        <w:pStyle w:val="NoSpacing"/>
        <w:numPr>
          <w:ilvl w:val="0"/>
          <w:numId w:val="2"/>
        </w:numPr>
        <w:ind w:left="540"/>
      </w:pPr>
      <w:r>
        <w:t>Scheduling Options</w:t>
      </w:r>
    </w:p>
    <w:p w:rsidR="00366BC1" w:rsidP="00196CAF" w:rsidRDefault="00366BC1" w14:paraId="5DF6EB91" w14:textId="3FD8C7FF">
      <w:pPr>
        <w:pStyle w:val="NoSpacing"/>
        <w:numPr>
          <w:ilvl w:val="0"/>
          <w:numId w:val="2"/>
        </w:numPr>
        <w:ind w:left="540"/>
      </w:pPr>
      <w:r>
        <w:t>Mass Update Student Schedules</w:t>
      </w:r>
    </w:p>
    <w:p w:rsidR="00FB5BD9" w:rsidP="00FB5BD9" w:rsidRDefault="00FB5BD9" w14:paraId="5A95FDB0" w14:textId="77777777">
      <w:pPr>
        <w:pStyle w:val="NoSpacing"/>
        <w:numPr>
          <w:ilvl w:val="0"/>
          <w:numId w:val="2"/>
        </w:numPr>
        <w:ind w:left="540"/>
      </w:pPr>
      <w:r>
        <w:t xml:space="preserve">Honors KEEP/SKIP Query </w:t>
      </w:r>
    </w:p>
    <w:p w:rsidR="00366BC1" w:rsidP="00196CAF" w:rsidRDefault="00366BC1" w14:paraId="7A7D69C9" w14:textId="7E8263EC">
      <w:pPr>
        <w:pStyle w:val="NoSpacing"/>
        <w:numPr>
          <w:ilvl w:val="0"/>
          <w:numId w:val="2"/>
        </w:numPr>
        <w:ind w:left="540"/>
      </w:pPr>
      <w:r>
        <w:t>Run Scheduler</w:t>
      </w:r>
    </w:p>
    <w:p w:rsidR="00366BC1" w:rsidP="00196CAF" w:rsidRDefault="00366BC1" w14:paraId="6B404713" w14:textId="4F4E09D9">
      <w:pPr>
        <w:pStyle w:val="NoSpacing"/>
        <w:numPr>
          <w:ilvl w:val="0"/>
          <w:numId w:val="2"/>
        </w:numPr>
        <w:ind w:left="540"/>
      </w:pPr>
      <w:r>
        <w:t>Lock/Unlock Mass Scheduling</w:t>
      </w:r>
    </w:p>
    <w:p w:rsidR="000F4453" w:rsidP="00E96588" w:rsidRDefault="00507993" w14:paraId="444911E7" w14:textId="4DAC44FE">
      <w:pPr>
        <w:pStyle w:val="NoSpacing"/>
        <w:rPr>
          <w:b/>
          <w:bCs/>
          <w:color w:val="1F3864"/>
          <w:kern w:val="32"/>
          <w:sz w:val="28"/>
          <w:szCs w:val="28"/>
        </w:rPr>
      </w:pPr>
      <w:r>
        <w:rPr>
          <w:b/>
          <w:bCs/>
          <w:color w:val="1F3864"/>
          <w:kern w:val="32"/>
          <w:sz w:val="28"/>
          <w:szCs w:val="28"/>
        </w:rPr>
        <w:t>I</w:t>
      </w:r>
      <w:r w:rsidR="000F4453">
        <w:rPr>
          <w:b/>
          <w:bCs/>
          <w:color w:val="1F3864"/>
          <w:kern w:val="32"/>
          <w:sz w:val="28"/>
          <w:szCs w:val="28"/>
        </w:rPr>
        <w:t xml:space="preserve"> – Scheduling Analysis Reports</w:t>
      </w:r>
    </w:p>
    <w:p w:rsidR="000F4453" w:rsidP="00196CAF" w:rsidRDefault="000F4453" w14:paraId="7EB69FA5" w14:textId="426DBAEA">
      <w:pPr>
        <w:pStyle w:val="NoSpacing"/>
        <w:numPr>
          <w:ilvl w:val="0"/>
          <w:numId w:val="27"/>
        </w:numPr>
        <w:ind w:left="540"/>
        <w:rPr>
          <w:b/>
          <w:bCs/>
          <w:kern w:val="32"/>
        </w:rPr>
      </w:pPr>
      <w:r>
        <w:rPr>
          <w:b/>
          <w:bCs/>
          <w:kern w:val="32"/>
        </w:rPr>
        <w:t>Scheduling Course Request Analysis</w:t>
      </w:r>
    </w:p>
    <w:p w:rsidR="000F4453" w:rsidP="00196CAF" w:rsidRDefault="000F4453" w14:paraId="06A87F79" w14:textId="605E80ED">
      <w:pPr>
        <w:pStyle w:val="NoSpacing"/>
        <w:numPr>
          <w:ilvl w:val="0"/>
          <w:numId w:val="27"/>
        </w:numPr>
        <w:ind w:left="540"/>
        <w:rPr>
          <w:b/>
          <w:bCs/>
          <w:kern w:val="32"/>
        </w:rPr>
      </w:pPr>
      <w:r>
        <w:rPr>
          <w:b/>
          <w:bCs/>
          <w:kern w:val="32"/>
        </w:rPr>
        <w:t>Scheduling Class Load Analysis</w:t>
      </w:r>
    </w:p>
    <w:p w:rsidR="000F4453" w:rsidP="00196CAF" w:rsidRDefault="000F4453" w14:paraId="2484F4A4" w14:textId="2CAE56C0">
      <w:pPr>
        <w:pStyle w:val="NoSpacing"/>
        <w:numPr>
          <w:ilvl w:val="0"/>
          <w:numId w:val="27"/>
        </w:numPr>
        <w:ind w:left="540"/>
        <w:rPr>
          <w:b/>
          <w:bCs/>
          <w:kern w:val="32"/>
        </w:rPr>
      </w:pPr>
      <w:r>
        <w:rPr>
          <w:b/>
          <w:bCs/>
          <w:kern w:val="32"/>
        </w:rPr>
        <w:t>Scheduling Class Load Averages</w:t>
      </w:r>
    </w:p>
    <w:p w:rsidR="000F4453" w:rsidP="00196CAF" w:rsidRDefault="000F4453" w14:paraId="3742BFD8" w14:textId="61BEA8DC">
      <w:pPr>
        <w:pStyle w:val="NoSpacing"/>
        <w:numPr>
          <w:ilvl w:val="0"/>
          <w:numId w:val="27"/>
        </w:numPr>
        <w:ind w:left="540"/>
        <w:rPr>
          <w:b/>
          <w:bCs/>
          <w:kern w:val="32"/>
        </w:rPr>
      </w:pPr>
      <w:r>
        <w:rPr>
          <w:b/>
          <w:bCs/>
          <w:kern w:val="32"/>
        </w:rPr>
        <w:lastRenderedPageBreak/>
        <w:t>Scheduling Reject Analysis</w:t>
      </w:r>
    </w:p>
    <w:p w:rsidRPr="00852388" w:rsidR="00852388" w:rsidP="00852388" w:rsidRDefault="00852388" w14:paraId="6A60F123" w14:textId="240FB72A">
      <w:pPr>
        <w:pStyle w:val="NoSpacing"/>
        <w:rPr>
          <w:b/>
          <w:bCs/>
          <w:kern w:val="32"/>
          <w:sz w:val="8"/>
          <w:szCs w:val="8"/>
        </w:rPr>
      </w:pPr>
    </w:p>
    <w:p w:rsidRPr="00FA0F7C" w:rsidR="00E96588" w:rsidP="00E96588" w:rsidRDefault="00507993" w14:paraId="0A9E9246" w14:textId="47C01719">
      <w:pPr>
        <w:pStyle w:val="NoSpacing"/>
        <w:rPr>
          <w:b/>
          <w:bCs/>
          <w:color w:val="1F3864"/>
          <w:kern w:val="32"/>
          <w:sz w:val="28"/>
          <w:szCs w:val="28"/>
        </w:rPr>
      </w:pPr>
      <w:r>
        <w:rPr>
          <w:b/>
          <w:bCs/>
          <w:color w:val="1F3864"/>
          <w:kern w:val="32"/>
          <w:sz w:val="28"/>
          <w:szCs w:val="28"/>
        </w:rPr>
        <w:t>J</w:t>
      </w:r>
      <w:r w:rsidRPr="00FA0F7C" w:rsidR="00E96588">
        <w:rPr>
          <w:b/>
          <w:bCs/>
          <w:color w:val="1F3864"/>
          <w:kern w:val="32"/>
          <w:sz w:val="28"/>
          <w:szCs w:val="28"/>
        </w:rPr>
        <w:t xml:space="preserve"> – Copying SMS to MST Process </w:t>
      </w:r>
      <w:r w:rsidR="00405275">
        <w:rPr>
          <w:b/>
          <w:bCs/>
          <w:color w:val="1F3864"/>
          <w:kern w:val="32"/>
          <w:sz w:val="28"/>
          <w:szCs w:val="28"/>
        </w:rPr>
        <w:t>(E1)</w:t>
      </w:r>
    </w:p>
    <w:p w:rsidRPr="00FA0F7C" w:rsidR="00E96588" w:rsidP="00E96588" w:rsidRDefault="00E96588" w14:paraId="005E4CAB" w14:textId="77777777">
      <w:pPr>
        <w:pStyle w:val="NoSpacing"/>
        <w:rPr>
          <w:b/>
          <w:bCs/>
          <w:color w:val="1F3864"/>
          <w:kern w:val="32"/>
        </w:rPr>
      </w:pPr>
      <w:r w:rsidRPr="00FA0F7C">
        <w:rPr>
          <w:rFonts w:eastAsia="MS Mincho"/>
          <w:b/>
          <w:bCs/>
          <w:color w:val="1F3864"/>
        </w:rPr>
        <w:t>Node: Scheduling | Functions</w:t>
      </w:r>
    </w:p>
    <w:p w:rsidRPr="00FA0F7C" w:rsidR="00E96588" w:rsidP="00196CAF" w:rsidRDefault="00E96588" w14:paraId="3CAFE94E" w14:textId="77777777">
      <w:pPr>
        <w:pStyle w:val="NoSpacing"/>
        <w:widowControl/>
        <w:numPr>
          <w:ilvl w:val="0"/>
          <w:numId w:val="24"/>
        </w:numPr>
        <w:autoSpaceDE/>
        <w:autoSpaceDN/>
        <w:ind w:left="547"/>
      </w:pPr>
      <w:r w:rsidRPr="00FA0F7C">
        <w:t xml:space="preserve">Backup and Restore Scheduling Results </w:t>
      </w:r>
    </w:p>
    <w:p w:rsidRPr="00FA0F7C" w:rsidR="00E96588" w:rsidP="00196CAF" w:rsidRDefault="00E96588" w14:paraId="43961D1E" w14:textId="77777777">
      <w:pPr>
        <w:pStyle w:val="NoSpacing"/>
        <w:widowControl/>
        <w:numPr>
          <w:ilvl w:val="1"/>
          <w:numId w:val="24"/>
        </w:numPr>
        <w:autoSpaceDE/>
        <w:autoSpaceDN/>
        <w:ind w:left="900"/>
      </w:pPr>
      <w:r w:rsidRPr="00FA0F7C">
        <w:t>Backup! Backup! Backup!</w:t>
      </w:r>
    </w:p>
    <w:p w:rsidRPr="00405275" w:rsidR="00E96588" w:rsidP="00196CAF" w:rsidRDefault="00E96588" w14:paraId="70E7F092" w14:textId="39887465">
      <w:pPr>
        <w:pStyle w:val="NoSpacing"/>
        <w:widowControl/>
        <w:numPr>
          <w:ilvl w:val="0"/>
          <w:numId w:val="24"/>
        </w:numPr>
        <w:autoSpaceDE/>
        <w:autoSpaceDN/>
        <w:ind w:left="547"/>
        <w:rPr>
          <w:rStyle w:val="Hyperlink"/>
          <w:b/>
          <w:bCs/>
        </w:rPr>
      </w:pPr>
      <w:r w:rsidRPr="00405275">
        <w:rPr>
          <w:b/>
          <w:bCs/>
        </w:rPr>
        <w:t>Copy Scheduling Results to MST &amp; SEC</w:t>
      </w:r>
    </w:p>
    <w:p w:rsidR="00E96588" w:rsidP="00366BC1" w:rsidRDefault="00E96588" w14:paraId="5C0A1A44" w14:textId="171F846F">
      <w:pPr>
        <w:pStyle w:val="NoSpacing"/>
        <w:rPr>
          <w:sz w:val="8"/>
          <w:szCs w:val="8"/>
        </w:rPr>
      </w:pPr>
    </w:p>
    <w:p w:rsidRPr="00FA0F7C" w:rsidR="00E96588" w:rsidP="00E96588" w:rsidRDefault="00507993" w14:paraId="70E0829B" w14:textId="19F48933">
      <w:pPr>
        <w:pStyle w:val="NoSpacing"/>
        <w:ind w:right="24"/>
        <w:rPr>
          <w:b/>
          <w:bCs/>
          <w:color w:val="1F3864"/>
          <w:sz w:val="28"/>
          <w:szCs w:val="28"/>
        </w:rPr>
      </w:pPr>
      <w:r>
        <w:rPr>
          <w:rFonts w:eastAsia="MS Mincho"/>
          <w:b/>
          <w:bCs/>
          <w:color w:val="1F3864"/>
          <w:sz w:val="28"/>
          <w:szCs w:val="28"/>
        </w:rPr>
        <w:t>K</w:t>
      </w:r>
      <w:r w:rsidRPr="00FA0F7C" w:rsidR="00E96588">
        <w:rPr>
          <w:rFonts w:eastAsia="MS Mincho"/>
          <w:b/>
          <w:bCs/>
          <w:color w:val="1F3864"/>
          <w:sz w:val="28"/>
          <w:szCs w:val="28"/>
        </w:rPr>
        <w:t xml:space="preserve"> – Student Assignment Adds/Changes</w:t>
      </w:r>
      <w:r w:rsidR="00405275">
        <w:rPr>
          <w:rFonts w:eastAsia="MS Mincho"/>
          <w:b/>
          <w:bCs/>
          <w:color w:val="1F3864"/>
          <w:sz w:val="28"/>
          <w:szCs w:val="28"/>
        </w:rPr>
        <w:t xml:space="preserve"> (F1, F5)</w:t>
      </w:r>
    </w:p>
    <w:p w:rsidRPr="00FA0F7C" w:rsidR="00E96588" w:rsidP="00E96588" w:rsidRDefault="00E96588" w14:paraId="6FFF722F" w14:textId="77777777">
      <w:pPr>
        <w:pStyle w:val="NoSpacing"/>
        <w:rPr>
          <w:rFonts w:eastAsia="MS Mincho"/>
          <w:b/>
          <w:bCs/>
          <w:color w:val="1F3864"/>
        </w:rPr>
      </w:pPr>
      <w:bookmarkStart w:name="_Hlk25594317" w:id="3"/>
      <w:r w:rsidRPr="00FA0F7C">
        <w:rPr>
          <w:rFonts w:eastAsia="MS Mincho"/>
          <w:b/>
          <w:bCs/>
          <w:color w:val="1F3864"/>
        </w:rPr>
        <w:t>Node: Scheduling Process| Master Schedule</w:t>
      </w:r>
    </w:p>
    <w:p w:rsidRPr="00E96588" w:rsidR="00E96588" w:rsidP="0018369C" w:rsidRDefault="00FE280A" w14:paraId="36FFEF0E" w14:textId="48389783">
      <w:pPr>
        <w:pStyle w:val="NoSpacing"/>
        <w:widowControl/>
        <w:autoSpaceDE/>
        <w:autoSpaceDN/>
        <w:rPr>
          <w:rFonts w:eastAsia="MS Mincho"/>
          <w:b/>
          <w:bCs/>
        </w:rPr>
      </w:pPr>
      <w:bookmarkStart w:name="_Hlk25589814" w:id="4"/>
      <w:bookmarkStart w:name="_Hlk25593706" w:id="5"/>
      <w:bookmarkEnd w:id="3"/>
      <w:r>
        <w:rPr>
          <w:rFonts w:eastAsia="MS Mincho"/>
          <w:b/>
          <w:bCs/>
        </w:rPr>
        <w:t>Some section</w:t>
      </w:r>
      <w:r w:rsidRPr="00E96588" w:rsidR="00E96588">
        <w:rPr>
          <w:rFonts w:eastAsia="MS Mincho"/>
          <w:b/>
          <w:bCs/>
        </w:rPr>
        <w:t xml:space="preserve"> changes are NOT ALLOWED after attendance initialized.</w:t>
      </w:r>
    </w:p>
    <w:p w:rsidRPr="00FA0F7C" w:rsidR="00E96588" w:rsidP="00196CAF" w:rsidRDefault="00E96588" w14:paraId="35CC7B46" w14:textId="023499E1">
      <w:pPr>
        <w:pStyle w:val="NoSpacing"/>
        <w:widowControl/>
        <w:numPr>
          <w:ilvl w:val="0"/>
          <w:numId w:val="25"/>
        </w:numPr>
        <w:autoSpaceDE/>
        <w:autoSpaceDN/>
        <w:ind w:left="547"/>
        <w:rPr>
          <w:rFonts w:eastAsia="MS Mincho"/>
        </w:rPr>
      </w:pPr>
      <w:r w:rsidRPr="00FA0F7C">
        <w:rPr>
          <w:rFonts w:eastAsia="MS Mincho"/>
        </w:rPr>
        <w:t>Assignment changes:</w:t>
      </w:r>
    </w:p>
    <w:p w:rsidRPr="00FA0F7C" w:rsidR="00E96588" w:rsidP="00196CAF" w:rsidRDefault="00E96588" w14:paraId="00A1EC33" w14:textId="77777777">
      <w:pPr>
        <w:pStyle w:val="NoSpacing"/>
        <w:widowControl/>
        <w:numPr>
          <w:ilvl w:val="1"/>
          <w:numId w:val="25"/>
        </w:numPr>
        <w:autoSpaceDE/>
        <w:autoSpaceDN/>
        <w:ind w:left="900"/>
        <w:rPr>
          <w:rFonts w:eastAsia="MS Mincho"/>
        </w:rPr>
      </w:pPr>
      <w:r w:rsidRPr="00FA0F7C">
        <w:rPr>
          <w:rFonts w:eastAsia="MS Mincho"/>
        </w:rPr>
        <w:t xml:space="preserve">Updated on the Master Schedule </w:t>
      </w:r>
    </w:p>
    <w:p w:rsidRPr="00FA0F7C" w:rsidR="00E96588" w:rsidP="00196CAF" w:rsidRDefault="00E96588" w14:paraId="5EEF03BE" w14:textId="77777777">
      <w:pPr>
        <w:pStyle w:val="NoSpacing"/>
        <w:widowControl/>
        <w:numPr>
          <w:ilvl w:val="0"/>
          <w:numId w:val="25"/>
        </w:numPr>
        <w:autoSpaceDE/>
        <w:autoSpaceDN/>
        <w:ind w:left="547"/>
        <w:rPr>
          <w:rFonts w:eastAsia="MS Mincho"/>
        </w:rPr>
      </w:pPr>
      <w:r w:rsidRPr="00FA0F7C">
        <w:rPr>
          <w:rFonts w:eastAsia="MS Mincho"/>
        </w:rPr>
        <w:t>Staff changes:</w:t>
      </w:r>
    </w:p>
    <w:p w:rsidRPr="00FA0F7C" w:rsidR="00E96588" w:rsidP="00196CAF" w:rsidRDefault="00E96588" w14:paraId="126F781A" w14:textId="4803C74A">
      <w:pPr>
        <w:pStyle w:val="NoSpacing"/>
        <w:widowControl/>
        <w:numPr>
          <w:ilvl w:val="1"/>
          <w:numId w:val="25"/>
        </w:numPr>
        <w:autoSpaceDE/>
        <w:autoSpaceDN/>
        <w:ind w:left="900"/>
        <w:rPr>
          <w:rFonts w:eastAsia="MS Mincho"/>
        </w:rPr>
      </w:pPr>
      <w:r w:rsidRPr="18B011E5" w:rsidR="00E96588">
        <w:rPr>
          <w:rFonts w:eastAsia="MS Mincho"/>
        </w:rPr>
        <w:t xml:space="preserve">Updated on the </w:t>
      </w:r>
      <w:r w:rsidRPr="18B011E5" w:rsidR="4FAA9F93">
        <w:rPr>
          <w:rFonts w:eastAsia="MS Mincho"/>
          <w:b w:val="1"/>
          <w:bCs w:val="1"/>
        </w:rPr>
        <w:t>Teache</w:t>
      </w:r>
      <w:r w:rsidRPr="18B011E5" w:rsidR="00FE0C7E">
        <w:rPr>
          <w:rFonts w:eastAsia="MS Mincho"/>
          <w:b w:val="1"/>
          <w:bCs w:val="1"/>
        </w:rPr>
        <w:t>r</w:t>
      </w:r>
      <w:r w:rsidRPr="18B011E5" w:rsidR="00E96588">
        <w:rPr>
          <w:rFonts w:eastAsia="MS Mincho"/>
        </w:rPr>
        <w:t xml:space="preserve"> page</w:t>
      </w:r>
      <w:bookmarkEnd w:id="4"/>
      <w:bookmarkEnd w:id="5"/>
    </w:p>
    <w:p w:rsidRPr="00FA0F7C" w:rsidR="00E96588" w:rsidP="00196CAF" w:rsidRDefault="00E96588" w14:paraId="595F47D9" w14:textId="77777777">
      <w:pPr>
        <w:pStyle w:val="NoSpacing"/>
        <w:widowControl/>
        <w:numPr>
          <w:ilvl w:val="0"/>
          <w:numId w:val="25"/>
        </w:numPr>
        <w:autoSpaceDE/>
        <w:autoSpaceDN/>
        <w:ind w:left="547"/>
        <w:rPr>
          <w:rFonts w:eastAsia="MS Mincho"/>
        </w:rPr>
      </w:pPr>
      <w:r w:rsidRPr="00FA0F7C">
        <w:rPr>
          <w:rFonts w:eastAsia="MS Mincho"/>
        </w:rPr>
        <w:t>Student changes - four options:</w:t>
      </w:r>
    </w:p>
    <w:p w:rsidRPr="00FA0F7C" w:rsidR="00E96588" w:rsidP="00196CAF" w:rsidRDefault="00E96588" w14:paraId="375437D5" w14:textId="77777777">
      <w:pPr>
        <w:pStyle w:val="NoSpacing"/>
        <w:widowControl/>
        <w:numPr>
          <w:ilvl w:val="1"/>
          <w:numId w:val="25"/>
        </w:numPr>
        <w:autoSpaceDE/>
        <w:autoSpaceDN/>
        <w:ind w:left="900"/>
        <w:rPr>
          <w:rFonts w:eastAsia="MS Mincho"/>
        </w:rPr>
      </w:pPr>
      <w:r w:rsidRPr="00FA0F7C">
        <w:rPr>
          <w:rFonts w:eastAsia="MS Mincho"/>
        </w:rPr>
        <w:t>Teacher record – Assign/Move sections to another teacher</w:t>
      </w:r>
    </w:p>
    <w:p w:rsidRPr="00FA0F7C" w:rsidR="00E96588" w:rsidP="00196CAF" w:rsidRDefault="00E96588" w14:paraId="34EEC4B7" w14:textId="56A6C4CB">
      <w:pPr>
        <w:pStyle w:val="NoSpacing"/>
        <w:widowControl/>
        <w:numPr>
          <w:ilvl w:val="1"/>
          <w:numId w:val="25"/>
        </w:numPr>
        <w:autoSpaceDE/>
        <w:autoSpaceDN/>
        <w:ind w:left="900"/>
        <w:rPr>
          <w:rFonts w:eastAsia="MS Mincho"/>
        </w:rPr>
      </w:pPr>
      <w:r w:rsidRPr="002A7212">
        <w:rPr>
          <w:rFonts w:eastAsia="MS Mincho"/>
          <w:b/>
          <w:bCs/>
        </w:rPr>
        <w:t>Mass Change Section Numbers</w:t>
      </w:r>
      <w:r w:rsidR="00405275">
        <w:rPr>
          <w:rFonts w:eastAsia="MS Mincho"/>
        </w:rPr>
        <w:t xml:space="preserve"> </w:t>
      </w:r>
      <w:r w:rsidRPr="00405275" w:rsidR="00405275">
        <w:rPr>
          <w:rFonts w:eastAsia="MS Mincho"/>
          <w:b/>
          <w:bCs/>
        </w:rPr>
        <w:t>(F5)</w:t>
      </w:r>
      <w:r w:rsidR="00405275">
        <w:rPr>
          <w:rFonts w:eastAsia="MS Mincho"/>
        </w:rPr>
        <w:t xml:space="preserve"> </w:t>
      </w:r>
      <w:r w:rsidRPr="00FA0F7C">
        <w:rPr>
          <w:rFonts w:eastAsia="MS Mincho"/>
        </w:rPr>
        <w:t>– moves groups of students to another section (moves the entire class unless using a KEEP/SKIP Query statement)</w:t>
      </w:r>
    </w:p>
    <w:p w:rsidRPr="00FA0F7C" w:rsidR="00E96588" w:rsidP="00196CAF" w:rsidRDefault="00E96588" w14:paraId="46FD6E42" w14:textId="77777777">
      <w:pPr>
        <w:pStyle w:val="NoSpacing"/>
        <w:widowControl/>
        <w:numPr>
          <w:ilvl w:val="1"/>
          <w:numId w:val="25"/>
        </w:numPr>
        <w:autoSpaceDE/>
        <w:autoSpaceDN/>
        <w:ind w:left="900"/>
        <w:rPr>
          <w:rFonts w:eastAsia="MS Mincho"/>
        </w:rPr>
      </w:pPr>
      <w:r w:rsidRPr="00FA0F7C">
        <w:rPr>
          <w:rFonts w:eastAsia="MS Mincho"/>
        </w:rPr>
        <w:t>Section – Assign/Move the selected students to a new section</w:t>
      </w:r>
    </w:p>
    <w:p w:rsidR="00E96588" w:rsidP="00196CAF" w:rsidRDefault="00E96588" w14:paraId="037BA249" w14:textId="77777777">
      <w:pPr>
        <w:pStyle w:val="NoSpacing"/>
        <w:widowControl/>
        <w:numPr>
          <w:ilvl w:val="1"/>
          <w:numId w:val="25"/>
        </w:numPr>
        <w:autoSpaceDE/>
        <w:autoSpaceDN/>
        <w:ind w:left="900"/>
        <w:rPr>
          <w:rFonts w:eastAsia="MS Mincho"/>
        </w:rPr>
      </w:pPr>
      <w:r w:rsidRPr="00FA0F7C">
        <w:rPr>
          <w:rFonts w:eastAsia="MS Mincho"/>
        </w:rPr>
        <w:t>Classes page – change schedules individually</w:t>
      </w:r>
    </w:p>
    <w:p w:rsidRPr="00E96588" w:rsidR="00E96588" w:rsidP="0098783D" w:rsidRDefault="00E96588" w14:paraId="472EFE59" w14:textId="77777777">
      <w:pPr>
        <w:pStyle w:val="NoSpacing"/>
        <w:rPr>
          <w:b/>
          <w:bCs/>
          <w:color w:val="244061" w:themeColor="accent1" w:themeShade="80"/>
          <w:sz w:val="8"/>
          <w:szCs w:val="8"/>
        </w:rPr>
      </w:pPr>
    </w:p>
    <w:p w:rsidRPr="00FA0F7C" w:rsidR="000F4453" w:rsidP="000F4453" w:rsidRDefault="00507993" w14:paraId="5A300A47" w14:textId="27B7E2AC">
      <w:pPr>
        <w:pStyle w:val="NoSpacing"/>
        <w:rPr>
          <w:b/>
          <w:bCs/>
          <w:color w:val="1F3864"/>
          <w:kern w:val="32"/>
          <w:sz w:val="28"/>
          <w:szCs w:val="28"/>
        </w:rPr>
      </w:pPr>
      <w:r>
        <w:rPr>
          <w:b/>
          <w:bCs/>
          <w:color w:val="1F3864"/>
          <w:kern w:val="32"/>
          <w:sz w:val="28"/>
          <w:szCs w:val="28"/>
        </w:rPr>
        <w:t>L</w:t>
      </w:r>
      <w:r w:rsidRPr="00FA0F7C" w:rsidR="000F4453">
        <w:rPr>
          <w:b/>
          <w:bCs/>
          <w:color w:val="1F3864"/>
          <w:kern w:val="32"/>
          <w:sz w:val="28"/>
          <w:szCs w:val="28"/>
        </w:rPr>
        <w:t xml:space="preserve"> – Master Schedule Reports </w:t>
      </w:r>
    </w:p>
    <w:p w:rsidRPr="00FA0F7C" w:rsidR="000F4453" w:rsidP="000F4453" w:rsidRDefault="000F4453" w14:paraId="00073BBC" w14:textId="77777777">
      <w:pPr>
        <w:pStyle w:val="NoSpacing"/>
      </w:pPr>
      <w:r w:rsidRPr="00FA0F7C">
        <w:rPr>
          <w:rFonts w:eastAsia="MS Mincho"/>
          <w:b/>
          <w:bCs/>
          <w:color w:val="1F3864"/>
        </w:rPr>
        <w:t>Node: Reports | Scheduling</w:t>
      </w:r>
      <w:r w:rsidRPr="00FA0F7C">
        <w:rPr>
          <w:b/>
          <w:bCs/>
          <w:color w:val="1F3864"/>
          <w:kern w:val="32"/>
        </w:rPr>
        <w:t xml:space="preserve"> </w:t>
      </w:r>
    </w:p>
    <w:p w:rsidRPr="00405275" w:rsidR="000F4453" w:rsidP="00196CAF" w:rsidRDefault="000F4453" w14:paraId="308B4B07" w14:textId="1D5C6077">
      <w:pPr>
        <w:pStyle w:val="NoSpacing"/>
        <w:widowControl/>
        <w:numPr>
          <w:ilvl w:val="0"/>
          <w:numId w:val="26"/>
        </w:numPr>
        <w:autoSpaceDE/>
        <w:autoSpaceDN/>
        <w:ind w:left="547"/>
        <w:rPr>
          <w:rStyle w:val="Hyperlink"/>
          <w:b/>
          <w:bCs/>
        </w:rPr>
      </w:pPr>
      <w:r w:rsidRPr="00405275">
        <w:rPr>
          <w:b/>
          <w:bCs/>
        </w:rPr>
        <w:t>Master Schedule</w:t>
      </w:r>
    </w:p>
    <w:p w:rsidRPr="00FA0F7C" w:rsidR="000F4453" w:rsidP="00196CAF" w:rsidRDefault="000F4453" w14:paraId="6ACA1A11" w14:textId="77777777">
      <w:pPr>
        <w:pStyle w:val="NoSpacing"/>
        <w:widowControl/>
        <w:numPr>
          <w:ilvl w:val="1"/>
          <w:numId w:val="26"/>
        </w:numPr>
        <w:autoSpaceDE/>
        <w:autoSpaceDN/>
        <w:ind w:left="900"/>
        <w:rPr>
          <w:b/>
          <w:bCs/>
          <w:color w:val="1F3864"/>
          <w:kern w:val="32"/>
        </w:rPr>
      </w:pPr>
      <w:r w:rsidRPr="00FA0F7C">
        <w:t>Comprehensive Information on Sections</w:t>
      </w:r>
    </w:p>
    <w:p w:rsidRPr="00405275" w:rsidR="000F4453" w:rsidP="00196CAF" w:rsidRDefault="000F4453" w14:paraId="6656F370" w14:textId="77777777">
      <w:pPr>
        <w:pStyle w:val="NoSpacing"/>
        <w:widowControl/>
        <w:numPr>
          <w:ilvl w:val="0"/>
          <w:numId w:val="26"/>
        </w:numPr>
        <w:autoSpaceDE/>
        <w:autoSpaceDN/>
        <w:ind w:left="547"/>
        <w:rPr>
          <w:b/>
          <w:bCs/>
          <w:color w:val="1F3864"/>
          <w:kern w:val="32"/>
        </w:rPr>
      </w:pPr>
      <w:r w:rsidRPr="00405275">
        <w:rPr>
          <w:b/>
          <w:bCs/>
        </w:rPr>
        <w:t>Class List by Section</w:t>
      </w:r>
    </w:p>
    <w:p w:rsidRPr="00405275" w:rsidR="000F4453" w:rsidP="00196CAF" w:rsidRDefault="000F4453" w14:paraId="30C5F3DE" w14:textId="5EF34C9F">
      <w:pPr>
        <w:pStyle w:val="NoSpacing"/>
        <w:widowControl/>
        <w:numPr>
          <w:ilvl w:val="0"/>
          <w:numId w:val="26"/>
        </w:numPr>
        <w:autoSpaceDE/>
        <w:autoSpaceDN/>
        <w:ind w:left="540"/>
        <w:rPr>
          <w:b/>
          <w:bCs/>
          <w:color w:val="1F3864"/>
          <w:kern w:val="32"/>
        </w:rPr>
      </w:pPr>
      <w:r w:rsidRPr="00405275">
        <w:rPr>
          <w:b/>
          <w:bCs/>
        </w:rPr>
        <w:t>Class Rosters</w:t>
      </w:r>
      <w:r w:rsidRPr="00405275">
        <w:rPr>
          <w:b/>
          <w:bCs/>
          <w:color w:val="0070C0"/>
        </w:rPr>
        <w:t xml:space="preserve"> </w:t>
      </w:r>
    </w:p>
    <w:p w:rsidRPr="00FA0F7C" w:rsidR="000F4453" w:rsidP="00196CAF" w:rsidRDefault="000F4453" w14:paraId="35295FDE" w14:textId="77777777">
      <w:pPr>
        <w:pStyle w:val="NoSpacing"/>
        <w:widowControl/>
        <w:numPr>
          <w:ilvl w:val="1"/>
          <w:numId w:val="26"/>
        </w:numPr>
        <w:autoSpaceDE/>
        <w:autoSpaceDN/>
        <w:ind w:left="900"/>
        <w:rPr>
          <w:b/>
          <w:bCs/>
          <w:color w:val="1F3864"/>
          <w:kern w:val="32"/>
        </w:rPr>
      </w:pPr>
      <w:r w:rsidRPr="00FA0F7C">
        <w:t>Used for Attendance (Grid)</w:t>
      </w:r>
    </w:p>
    <w:p w:rsidRPr="00FA0F7C" w:rsidR="000F4453" w:rsidP="00196CAF" w:rsidRDefault="000F4453" w14:paraId="0F4FA7C9" w14:textId="77777777">
      <w:pPr>
        <w:pStyle w:val="NoSpacing"/>
        <w:widowControl/>
        <w:numPr>
          <w:ilvl w:val="1"/>
          <w:numId w:val="26"/>
        </w:numPr>
        <w:autoSpaceDE/>
        <w:autoSpaceDN/>
        <w:ind w:left="900"/>
        <w:rPr>
          <w:b/>
          <w:bCs/>
          <w:color w:val="1F3864"/>
          <w:kern w:val="32"/>
        </w:rPr>
      </w:pPr>
      <w:r w:rsidRPr="00FA0F7C">
        <w:t>Sub Folders</w:t>
      </w:r>
    </w:p>
    <w:p w:rsidRPr="00405275" w:rsidR="000F4453" w:rsidP="00196CAF" w:rsidRDefault="000F4453" w14:paraId="7DE47F37" w14:textId="4B529314">
      <w:pPr>
        <w:pStyle w:val="NoSpacing"/>
        <w:widowControl/>
        <w:numPr>
          <w:ilvl w:val="0"/>
          <w:numId w:val="26"/>
        </w:numPr>
        <w:autoSpaceDE/>
        <w:autoSpaceDN/>
        <w:ind w:left="540"/>
        <w:rPr>
          <w:b/>
          <w:bCs/>
          <w:color w:val="1F3864"/>
          <w:kern w:val="32"/>
        </w:rPr>
      </w:pPr>
      <w:r w:rsidRPr="00405275">
        <w:rPr>
          <w:b/>
          <w:bCs/>
        </w:rPr>
        <w:t xml:space="preserve">Student Locator Cards </w:t>
      </w:r>
    </w:p>
    <w:p w:rsidRPr="00CF7263" w:rsidR="000F4453" w:rsidP="000F4453" w:rsidRDefault="000F4453" w14:paraId="41F15FD6" w14:textId="77777777">
      <w:pPr>
        <w:pStyle w:val="NoSpacing"/>
        <w:rPr>
          <w:color w:val="1F3864"/>
          <w:sz w:val="8"/>
          <w:szCs w:val="8"/>
        </w:rPr>
      </w:pPr>
      <w:bookmarkStart w:name="_Hlk24969142" w:id="6"/>
    </w:p>
    <w:bookmarkEnd w:id="6"/>
    <w:p w:rsidRPr="000F4453" w:rsidR="0098783D" w:rsidP="000F4453" w:rsidRDefault="0098783D" w14:paraId="16D2D584" w14:textId="58476276">
      <w:pPr>
        <w:pStyle w:val="NoSpacing"/>
        <w:rPr>
          <w:b/>
          <w:bCs/>
          <w:color w:val="244061" w:themeColor="accent1" w:themeShade="80"/>
          <w:sz w:val="28"/>
          <w:szCs w:val="28"/>
        </w:rPr>
      </w:pPr>
    </w:p>
    <w:sectPr w:rsidRPr="000F4453" w:rsidR="0098783D" w:rsidSect="00405275">
      <w:type w:val="continuous"/>
      <w:pgSz w:w="12240" w:h="15840" w:orient="portrait"/>
      <w:pgMar w:top="1530" w:right="720" w:bottom="900" w:left="820" w:header="720" w:footer="330" w:gutter="0"/>
      <w:cols w:equalWidth="0" w:space="720" w:num="2">
        <w:col w:w="4974" w:space="570"/>
        <w:col w:w="51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0A9E" w:rsidP="00845434" w:rsidRDefault="00B60A9E" w14:paraId="630B1509" w14:textId="77777777">
      <w:r>
        <w:separator/>
      </w:r>
    </w:p>
  </w:endnote>
  <w:endnote w:type="continuationSeparator" w:id="0">
    <w:p w:rsidR="00B60A9E" w:rsidP="00845434" w:rsidRDefault="00B60A9E" w14:paraId="2944D93B" w14:textId="77777777">
      <w:r>
        <w:continuationSeparator/>
      </w:r>
    </w:p>
  </w:endnote>
  <w:endnote w:type="continuationNotice" w:id="1">
    <w:p w:rsidR="00B60A9E" w:rsidRDefault="00B60A9E" w14:paraId="4BA4A70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2FE4" w:rsidRDefault="00F72FE4" w14:paraId="43E978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6DF4" w:rsidRDefault="00046DF4" w14:paraId="05681998" w14:textId="1C6B3347">
    <w:pPr>
      <w:tabs>
        <w:tab w:val="center" w:pos="4550"/>
        <w:tab w:val="left" w:pos="5818"/>
      </w:tabs>
      <w:ind w:right="260"/>
      <w:jc w:val="right"/>
      <w:rPr>
        <w:sz w:val="20"/>
        <w:szCs w:val="20"/>
      </w:rPr>
    </w:pPr>
    <w:r w:rsidRPr="00046DF4">
      <w:rPr>
        <w:sz w:val="20"/>
        <w:szCs w:val="20"/>
      </w:rPr>
      <w:t xml:space="preserve">Page </w:t>
    </w:r>
    <w:r w:rsidRPr="00046DF4">
      <w:rPr>
        <w:sz w:val="20"/>
        <w:szCs w:val="20"/>
      </w:rPr>
      <w:fldChar w:fldCharType="begin"/>
    </w:r>
    <w:r w:rsidRPr="00046DF4">
      <w:rPr>
        <w:sz w:val="20"/>
        <w:szCs w:val="20"/>
      </w:rPr>
      <w:instrText xml:space="preserve"> PAGE   \* MERGEFORMAT </w:instrText>
    </w:r>
    <w:r w:rsidRPr="00046DF4">
      <w:rPr>
        <w:sz w:val="20"/>
        <w:szCs w:val="20"/>
      </w:rPr>
      <w:fldChar w:fldCharType="separate"/>
    </w:r>
    <w:r w:rsidRPr="00046DF4">
      <w:rPr>
        <w:noProof/>
        <w:sz w:val="20"/>
        <w:szCs w:val="20"/>
      </w:rPr>
      <w:t>1</w:t>
    </w:r>
    <w:r w:rsidRPr="00046DF4">
      <w:rPr>
        <w:sz w:val="20"/>
        <w:szCs w:val="20"/>
      </w:rPr>
      <w:fldChar w:fldCharType="end"/>
    </w:r>
    <w:r w:rsidRPr="00046DF4">
      <w:rPr>
        <w:sz w:val="20"/>
        <w:szCs w:val="20"/>
      </w:rPr>
      <w:t xml:space="preserve"> | </w:t>
    </w:r>
    <w:r w:rsidRPr="00046DF4">
      <w:rPr>
        <w:sz w:val="20"/>
        <w:szCs w:val="20"/>
      </w:rPr>
      <w:fldChar w:fldCharType="begin"/>
    </w:r>
    <w:r w:rsidRPr="00046DF4">
      <w:rPr>
        <w:sz w:val="20"/>
        <w:szCs w:val="20"/>
      </w:rPr>
      <w:instrText xml:space="preserve"> NUMPAGES  \* Arabic  \* MERGEFORMAT </w:instrText>
    </w:r>
    <w:r w:rsidRPr="00046DF4">
      <w:rPr>
        <w:sz w:val="20"/>
        <w:szCs w:val="20"/>
      </w:rPr>
      <w:fldChar w:fldCharType="separate"/>
    </w:r>
    <w:r w:rsidRPr="00046DF4">
      <w:rPr>
        <w:noProof/>
        <w:sz w:val="20"/>
        <w:szCs w:val="20"/>
      </w:rPr>
      <w:t>1</w:t>
    </w:r>
    <w:r w:rsidRPr="00046DF4">
      <w:rPr>
        <w:sz w:val="20"/>
        <w:szCs w:val="20"/>
      </w:rPr>
      <w:fldChar w:fldCharType="end"/>
    </w:r>
  </w:p>
  <w:p w:rsidR="004E664E" w:rsidRDefault="004E664E" w14:paraId="579AF306" w14:textId="6E6A0AEA">
    <w:pPr>
      <w:tabs>
        <w:tab w:val="center" w:pos="4550"/>
        <w:tab w:val="left" w:pos="5818"/>
      </w:tabs>
      <w:ind w:right="260"/>
      <w:jc w:val="right"/>
      <w:rPr>
        <w:sz w:val="10"/>
        <w:szCs w:val="10"/>
      </w:rPr>
    </w:pPr>
  </w:p>
  <w:p w:rsidRPr="006633FA" w:rsidR="004E664E" w:rsidP="004E664E" w:rsidRDefault="004E664E" w14:paraId="0A4B4344" w14:textId="76476EE2">
    <w:pPr>
      <w:tabs>
        <w:tab w:val="center" w:pos="4550"/>
        <w:tab w:val="left" w:pos="5818"/>
      </w:tabs>
      <w:ind w:right="260"/>
      <w:jc w:val="right"/>
      <w:rPr>
        <w:i/>
        <w:iCs/>
        <w:sz w:val="14"/>
        <w:szCs w:val="14"/>
      </w:rPr>
    </w:pPr>
    <w:r w:rsidRPr="006633FA">
      <w:rPr>
        <w:i/>
        <w:iCs/>
        <w:sz w:val="14"/>
        <w:szCs w:val="14"/>
      </w:rPr>
      <w:t xml:space="preserve">Rev: </w:t>
    </w:r>
    <w:r w:rsidR="0044175B">
      <w:rPr>
        <w:i/>
        <w:iCs/>
        <w:sz w:val="14"/>
        <w:szCs w:val="14"/>
      </w:rPr>
      <w:t>Oct</w:t>
    </w:r>
    <w:r w:rsidRPr="006633FA">
      <w:rPr>
        <w:i/>
        <w:iCs/>
        <w:sz w:val="14"/>
        <w:szCs w:val="14"/>
      </w:rPr>
      <w:t xml:space="preserve"> 2020</w:t>
    </w:r>
  </w:p>
  <w:p w:rsidRPr="004E664E" w:rsidR="004E664E" w:rsidRDefault="004E664E" w14:paraId="753195C3" w14:textId="77777777">
    <w:pPr>
      <w:tabs>
        <w:tab w:val="center" w:pos="4550"/>
        <w:tab w:val="left" w:pos="5818"/>
      </w:tabs>
      <w:ind w:right="260"/>
      <w:jc w:val="right"/>
      <w:rPr>
        <w:sz w:val="10"/>
        <w:szCs w:val="10"/>
      </w:rPr>
    </w:pPr>
  </w:p>
  <w:p w:rsidR="00046DF4" w:rsidRDefault="00046DF4" w14:paraId="5978DA1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2FE4" w:rsidRDefault="00F72FE4" w14:paraId="6E23CD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0A9E" w:rsidP="00845434" w:rsidRDefault="00B60A9E" w14:paraId="7B831681" w14:textId="77777777">
      <w:r>
        <w:separator/>
      </w:r>
    </w:p>
  </w:footnote>
  <w:footnote w:type="continuationSeparator" w:id="0">
    <w:p w:rsidR="00B60A9E" w:rsidP="00845434" w:rsidRDefault="00B60A9E" w14:paraId="6D2C29C8" w14:textId="77777777">
      <w:r>
        <w:continuationSeparator/>
      </w:r>
    </w:p>
  </w:footnote>
  <w:footnote w:type="continuationNotice" w:id="1">
    <w:p w:rsidR="00B60A9E" w:rsidRDefault="00B60A9E" w14:paraId="3FAE3F2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2FE4" w:rsidRDefault="00F72FE4" w14:paraId="7BBC4C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0700"/>
    </w:tblGrid>
    <w:tr w:rsidRPr="00AE66F4" w:rsidR="00AE66F4" w:rsidTr="18B011E5" w14:paraId="2A0CC962" w14:textId="77777777">
      <w:trPr>
        <w:cantSplit/>
        <w:trHeight w:val="540"/>
        <w:jc w:val="center"/>
      </w:trPr>
      <w:tc>
        <w:tcPr>
          <w:tcW w:w="4444" w:type="pct"/>
          <w:shd w:val="clear" w:color="auto" w:fill="auto"/>
          <w:tcMar/>
        </w:tcPr>
        <w:p w:rsidRPr="009E08B0" w:rsidR="00087750" w:rsidP="0012695F" w:rsidRDefault="0012695F" w14:paraId="50C17E08" w14:textId="3ED5BC6C">
          <w:pPr>
            <w:keepNext/>
            <w:widowControl/>
            <w:suppressAutoHyphens/>
            <w:autoSpaceDE/>
            <w:autoSpaceDN/>
            <w:ind w:right="162"/>
            <w:contextualSpacing/>
            <w:jc w:val="center"/>
            <w:rPr>
              <w:rFonts w:ascii="Verdana" w:hAnsi="Verdana" w:eastAsia="Times New Roman" w:cs="Arial"/>
              <w:b/>
              <w:color w:val="203576"/>
              <w:sz w:val="36"/>
              <w:szCs w:val="36"/>
            </w:rPr>
          </w:pPr>
          <w:r w:rsidRPr="00087750">
            <w:rPr>
              <w:rFonts w:ascii="Verdana" w:hAnsi="Verdana" w:eastAsia="Times New Roman" w:cs="Arial"/>
              <w:b/>
              <w:noProof/>
              <w:color w:val="203576"/>
              <w:sz w:val="36"/>
              <w:szCs w:val="36"/>
            </w:rPr>
            <w:drawing>
              <wp:anchor distT="0" distB="0" distL="114300" distR="114300" simplePos="0" relativeHeight="251658241" behindDoc="1" locked="0" layoutInCell="1" allowOverlap="1" wp14:anchorId="58593FE7" wp14:editId="2F95D05E">
                <wp:simplePos x="0" y="0"/>
                <wp:positionH relativeFrom="margin">
                  <wp:posOffset>-73025</wp:posOffset>
                </wp:positionH>
                <wp:positionV relativeFrom="paragraph">
                  <wp:posOffset>-96672</wp:posOffset>
                </wp:positionV>
                <wp:extent cx="61595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09600"/>
                        </a:xfrm>
                        <a:prstGeom prst="rect">
                          <a:avLst/>
                        </a:prstGeom>
                        <a:noFill/>
                      </pic:spPr>
                    </pic:pic>
                  </a:graphicData>
                </a:graphic>
                <wp14:sizeRelH relativeFrom="page">
                  <wp14:pctWidth>0</wp14:pctWidth>
                </wp14:sizeRelH>
                <wp14:sizeRelV relativeFrom="page">
                  <wp14:pctHeight>0</wp14:pctHeight>
                </wp14:sizeRelV>
              </wp:anchor>
            </w:drawing>
          </w:r>
          <w:r w:rsidRPr="18B011E5" w:rsidR="18B011E5">
            <w:rPr>
              <w:rFonts w:ascii="Verdana" w:hAnsi="Verdana" w:eastAsia="Times New Roman" w:cs="Arial"/>
              <w:b w:val="1"/>
              <w:bCs w:val="1"/>
              <w:color w:val="203576"/>
              <w:sz w:val="36"/>
              <w:szCs w:val="36"/>
            </w:rPr>
            <w:t>Mass Scheduling</w:t>
          </w:r>
          <w:r w:rsidRPr="18B011E5" w:rsidR="18B011E5">
            <w:rPr>
              <w:rFonts w:ascii="Verdana" w:hAnsi="Verdana" w:eastAsia="Times New Roman" w:cs="Arial"/>
              <w:b w:val="1"/>
              <w:bCs w:val="1"/>
              <w:color w:val="203576"/>
              <w:sz w:val="36"/>
              <w:szCs w:val="36"/>
            </w:rPr>
            <w:t xml:space="preserve"> </w:t>
          </w:r>
          <w:r w:rsidRPr="18B011E5" w:rsidR="18B011E5">
            <w:rPr>
              <w:rFonts w:ascii="Verdana" w:hAnsi="Verdana" w:eastAsia="Times New Roman" w:cs="Arial"/>
              <w:b w:val="1"/>
              <w:bCs w:val="1"/>
              <w:color w:val="203576"/>
              <w:sz w:val="36"/>
              <w:szCs w:val="36"/>
            </w:rPr>
            <w:t xml:space="preserve">Management </w:t>
          </w:r>
          <w:r w:rsidRPr="18B011E5" w:rsidR="18B011E5">
            <w:rPr>
              <w:rFonts w:ascii="Verdana" w:hAnsi="Verdana" w:eastAsia="Times New Roman" w:cs="Arial"/>
              <w:b w:val="1"/>
              <w:bCs w:val="1"/>
              <w:color w:val="203576"/>
              <w:sz w:val="36"/>
              <w:szCs w:val="36"/>
            </w:rPr>
            <w:t>in Aeries</w:t>
          </w:r>
        </w:p>
      </w:tc>
    </w:tr>
    <w:tr w:rsidRPr="00AE66F4" w:rsidR="00AE66F4" w:rsidTr="18B011E5" w14:paraId="709C5381" w14:textId="77777777">
      <w:trPr>
        <w:cantSplit/>
        <w:jc w:val="center"/>
      </w:trPr>
      <w:tc>
        <w:tcPr>
          <w:tcW w:w="4444" w:type="pct"/>
          <w:shd w:val="clear" w:color="auto" w:fill="auto"/>
          <w:tcMar/>
          <w:vAlign w:val="bottom"/>
        </w:tcPr>
        <w:p w:rsidRPr="00087750" w:rsidR="00AE66F4" w:rsidP="00AE66F4" w:rsidRDefault="003A1B66" w14:paraId="47966B39" w14:textId="567CDD37">
          <w:pPr>
            <w:keepNext/>
            <w:widowControl/>
            <w:suppressAutoHyphens/>
            <w:autoSpaceDE/>
            <w:autoSpaceDN/>
            <w:ind w:left="6" w:right="18"/>
            <w:contextualSpacing/>
            <w:jc w:val="center"/>
            <w:rPr>
              <w:rFonts w:ascii="Verdana" w:hAnsi="Verdana" w:eastAsia="Times New Roman" w:cs="Arial"/>
              <w:color w:val="203576"/>
              <w:sz w:val="40"/>
              <w:szCs w:val="40"/>
            </w:rPr>
          </w:pPr>
          <w:r>
            <w:rPr>
              <w:rFonts w:ascii="Verdana" w:hAnsi="Verdana" w:eastAsia="Times New Roman" w:cs="Arial"/>
              <w:color w:val="203576"/>
              <w:sz w:val="40"/>
              <w:szCs w:val="40"/>
            </w:rPr>
            <w:t>Course Outline</w:t>
          </w:r>
        </w:p>
      </w:tc>
    </w:tr>
  </w:tbl>
  <w:p w:rsidR="00AE66F4" w:rsidRDefault="00AE66F4" w14:paraId="423C0885" w14:textId="4481B3A6">
    <w:pPr>
      <w:pStyle w:val="Header"/>
    </w:pPr>
    <w:r>
      <w:rPr>
        <w:noProof/>
      </w:rPr>
      <w:drawing>
        <wp:anchor distT="0" distB="0" distL="114300" distR="114300" simplePos="0" relativeHeight="251658240" behindDoc="0" locked="0" layoutInCell="0" allowOverlap="1" wp14:anchorId="72F567A4" wp14:editId="73769D82">
          <wp:simplePos x="0" y="0"/>
          <wp:positionH relativeFrom="margin">
            <wp:posOffset>12700</wp:posOffset>
          </wp:positionH>
          <wp:positionV relativeFrom="paragraph">
            <wp:posOffset>-3176</wp:posOffset>
          </wp:positionV>
          <wp:extent cx="6858000" cy="45719"/>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23194" cy="64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2FE4" w:rsidRDefault="00F72FE4" w14:paraId="077092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2140"/>
    <w:multiLevelType w:val="hybridMultilevel"/>
    <w:tmpl w:val="AFACD5F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11B757DF"/>
    <w:multiLevelType w:val="hybridMultilevel"/>
    <w:tmpl w:val="F3942AE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B073A5"/>
    <w:multiLevelType w:val="hybridMultilevel"/>
    <w:tmpl w:val="BA8E8FBA"/>
    <w:lvl w:ilvl="0" w:tplc="04090003">
      <w:start w:val="1"/>
      <w:numFmt w:val="bullet"/>
      <w:lvlText w:val="o"/>
      <w:lvlJc w:val="left"/>
      <w:pPr>
        <w:ind w:left="900" w:hanging="360"/>
      </w:pPr>
      <w:rPr>
        <w:rFonts w:hint="default" w:ascii="Courier New" w:hAnsi="Courier New" w:cs="Courier New"/>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3" w15:restartNumberingAfterBreak="0">
    <w:nsid w:val="19CD0B16"/>
    <w:multiLevelType w:val="hybridMultilevel"/>
    <w:tmpl w:val="D85AAF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1A43DC6"/>
    <w:multiLevelType w:val="hybridMultilevel"/>
    <w:tmpl w:val="495E1D76"/>
    <w:lvl w:ilvl="0" w:tplc="04090003">
      <w:start w:val="1"/>
      <w:numFmt w:val="bullet"/>
      <w:lvlText w:val="o"/>
      <w:lvlJc w:val="left"/>
      <w:pPr>
        <w:ind w:left="900" w:hanging="360"/>
      </w:pPr>
      <w:rPr>
        <w:rFonts w:hint="default" w:ascii="Courier New" w:hAnsi="Courier New" w:cs="Courier New"/>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5" w15:restartNumberingAfterBreak="0">
    <w:nsid w:val="252C5393"/>
    <w:multiLevelType w:val="hybridMultilevel"/>
    <w:tmpl w:val="F0FA50A8"/>
    <w:lvl w:ilvl="0" w:tplc="04090003">
      <w:start w:val="1"/>
      <w:numFmt w:val="bullet"/>
      <w:lvlText w:val="o"/>
      <w:lvlJc w:val="left"/>
      <w:pPr>
        <w:ind w:left="900" w:hanging="360"/>
      </w:pPr>
      <w:rPr>
        <w:rFonts w:hint="default" w:ascii="Courier New" w:hAnsi="Courier New" w:cs="Courier New"/>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6" w15:restartNumberingAfterBreak="0">
    <w:nsid w:val="26E71A09"/>
    <w:multiLevelType w:val="hybridMultilevel"/>
    <w:tmpl w:val="454CE46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72F674B"/>
    <w:multiLevelType w:val="hybridMultilevel"/>
    <w:tmpl w:val="0C6E14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9620E9"/>
    <w:multiLevelType w:val="hybridMultilevel"/>
    <w:tmpl w:val="8CFC15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0EB7211"/>
    <w:multiLevelType w:val="hybridMultilevel"/>
    <w:tmpl w:val="53DEF55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03187B"/>
    <w:multiLevelType w:val="hybridMultilevel"/>
    <w:tmpl w:val="D6B43808"/>
    <w:lvl w:ilvl="0" w:tplc="13CCD7D2">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B265653"/>
    <w:multiLevelType w:val="hybridMultilevel"/>
    <w:tmpl w:val="F8AED1EA"/>
    <w:lvl w:ilvl="0" w:tplc="04090003">
      <w:start w:val="1"/>
      <w:numFmt w:val="bullet"/>
      <w:lvlText w:val="o"/>
      <w:lvlJc w:val="left"/>
      <w:pPr>
        <w:ind w:left="900" w:hanging="360"/>
      </w:pPr>
      <w:rPr>
        <w:rFonts w:hint="default" w:ascii="Courier New" w:hAnsi="Courier New" w:cs="Courier New"/>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2" w15:restartNumberingAfterBreak="0">
    <w:nsid w:val="3F8A53EE"/>
    <w:multiLevelType w:val="hybridMultilevel"/>
    <w:tmpl w:val="3EDC0FAC"/>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43026AF2"/>
    <w:multiLevelType w:val="hybridMultilevel"/>
    <w:tmpl w:val="19568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6237DE0"/>
    <w:multiLevelType w:val="hybridMultilevel"/>
    <w:tmpl w:val="1CC293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47E7332C"/>
    <w:multiLevelType w:val="hybridMultilevel"/>
    <w:tmpl w:val="C9B6F4F8"/>
    <w:lvl w:ilvl="0" w:tplc="04090003">
      <w:start w:val="1"/>
      <w:numFmt w:val="bullet"/>
      <w:lvlText w:val="o"/>
      <w:lvlJc w:val="left"/>
      <w:pPr>
        <w:ind w:left="907" w:hanging="360"/>
      </w:pPr>
      <w:rPr>
        <w:rFonts w:hint="default" w:ascii="Courier New" w:hAnsi="Courier New" w:cs="Courier New"/>
      </w:rPr>
    </w:lvl>
    <w:lvl w:ilvl="1" w:tplc="04090003" w:tentative="1">
      <w:start w:val="1"/>
      <w:numFmt w:val="bullet"/>
      <w:lvlText w:val="o"/>
      <w:lvlJc w:val="left"/>
      <w:pPr>
        <w:ind w:left="1627" w:hanging="360"/>
      </w:pPr>
      <w:rPr>
        <w:rFonts w:hint="default" w:ascii="Courier New" w:hAnsi="Courier New" w:cs="Courier New"/>
      </w:rPr>
    </w:lvl>
    <w:lvl w:ilvl="2" w:tplc="04090005" w:tentative="1">
      <w:start w:val="1"/>
      <w:numFmt w:val="bullet"/>
      <w:lvlText w:val=""/>
      <w:lvlJc w:val="left"/>
      <w:pPr>
        <w:ind w:left="2347" w:hanging="360"/>
      </w:pPr>
      <w:rPr>
        <w:rFonts w:hint="default" w:ascii="Wingdings" w:hAnsi="Wingdings"/>
      </w:rPr>
    </w:lvl>
    <w:lvl w:ilvl="3" w:tplc="04090001" w:tentative="1">
      <w:start w:val="1"/>
      <w:numFmt w:val="bullet"/>
      <w:lvlText w:val=""/>
      <w:lvlJc w:val="left"/>
      <w:pPr>
        <w:ind w:left="3067" w:hanging="360"/>
      </w:pPr>
      <w:rPr>
        <w:rFonts w:hint="default" w:ascii="Symbol" w:hAnsi="Symbol"/>
      </w:rPr>
    </w:lvl>
    <w:lvl w:ilvl="4" w:tplc="04090003" w:tentative="1">
      <w:start w:val="1"/>
      <w:numFmt w:val="bullet"/>
      <w:lvlText w:val="o"/>
      <w:lvlJc w:val="left"/>
      <w:pPr>
        <w:ind w:left="3787" w:hanging="360"/>
      </w:pPr>
      <w:rPr>
        <w:rFonts w:hint="default" w:ascii="Courier New" w:hAnsi="Courier New" w:cs="Courier New"/>
      </w:rPr>
    </w:lvl>
    <w:lvl w:ilvl="5" w:tplc="04090005" w:tentative="1">
      <w:start w:val="1"/>
      <w:numFmt w:val="bullet"/>
      <w:lvlText w:val=""/>
      <w:lvlJc w:val="left"/>
      <w:pPr>
        <w:ind w:left="4507" w:hanging="360"/>
      </w:pPr>
      <w:rPr>
        <w:rFonts w:hint="default" w:ascii="Wingdings" w:hAnsi="Wingdings"/>
      </w:rPr>
    </w:lvl>
    <w:lvl w:ilvl="6" w:tplc="04090001" w:tentative="1">
      <w:start w:val="1"/>
      <w:numFmt w:val="bullet"/>
      <w:lvlText w:val=""/>
      <w:lvlJc w:val="left"/>
      <w:pPr>
        <w:ind w:left="5227" w:hanging="360"/>
      </w:pPr>
      <w:rPr>
        <w:rFonts w:hint="default" w:ascii="Symbol" w:hAnsi="Symbol"/>
      </w:rPr>
    </w:lvl>
    <w:lvl w:ilvl="7" w:tplc="04090003" w:tentative="1">
      <w:start w:val="1"/>
      <w:numFmt w:val="bullet"/>
      <w:lvlText w:val="o"/>
      <w:lvlJc w:val="left"/>
      <w:pPr>
        <w:ind w:left="5947" w:hanging="360"/>
      </w:pPr>
      <w:rPr>
        <w:rFonts w:hint="default" w:ascii="Courier New" w:hAnsi="Courier New" w:cs="Courier New"/>
      </w:rPr>
    </w:lvl>
    <w:lvl w:ilvl="8" w:tplc="04090005" w:tentative="1">
      <w:start w:val="1"/>
      <w:numFmt w:val="bullet"/>
      <w:lvlText w:val=""/>
      <w:lvlJc w:val="left"/>
      <w:pPr>
        <w:ind w:left="6667" w:hanging="360"/>
      </w:pPr>
      <w:rPr>
        <w:rFonts w:hint="default" w:ascii="Wingdings" w:hAnsi="Wingdings"/>
      </w:rPr>
    </w:lvl>
  </w:abstractNum>
  <w:abstractNum w:abstractNumId="16" w15:restartNumberingAfterBreak="0">
    <w:nsid w:val="4C4943A7"/>
    <w:multiLevelType w:val="hybridMultilevel"/>
    <w:tmpl w:val="C130F764"/>
    <w:lvl w:ilvl="0" w:tplc="13CCD7D2">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7194D348">
      <w:start w:val="1"/>
      <w:numFmt w:val="bullet"/>
      <w:lvlText w:val=""/>
      <w:lvlJc w:val="left"/>
      <w:pPr>
        <w:ind w:left="4320" w:hanging="360"/>
      </w:pPr>
      <w:rPr>
        <w:rFonts w:hint="default" w:ascii="Symbol" w:hAnsi="Symbol"/>
        <w:color w:val="auto"/>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50FD515C"/>
    <w:multiLevelType w:val="hybridMultilevel"/>
    <w:tmpl w:val="067AAF0C"/>
    <w:lvl w:ilvl="0" w:tplc="04090003">
      <w:start w:val="1"/>
      <w:numFmt w:val="bullet"/>
      <w:lvlText w:val="o"/>
      <w:lvlJc w:val="left"/>
      <w:pPr>
        <w:ind w:left="900" w:hanging="360"/>
      </w:pPr>
      <w:rPr>
        <w:rFonts w:hint="default" w:ascii="Courier New" w:hAnsi="Courier New" w:cs="Courier New"/>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18" w15:restartNumberingAfterBreak="0">
    <w:nsid w:val="52A84610"/>
    <w:multiLevelType w:val="hybridMultilevel"/>
    <w:tmpl w:val="F7A060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B36070"/>
    <w:multiLevelType w:val="hybridMultilevel"/>
    <w:tmpl w:val="FCD2BFD4"/>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557D56E7"/>
    <w:multiLevelType w:val="hybridMultilevel"/>
    <w:tmpl w:val="28941C62"/>
    <w:lvl w:ilvl="0" w:tplc="04090003">
      <w:start w:val="1"/>
      <w:numFmt w:val="bullet"/>
      <w:lvlText w:val="o"/>
      <w:lvlJc w:val="left"/>
      <w:pPr>
        <w:ind w:left="900" w:hanging="360"/>
      </w:pPr>
      <w:rPr>
        <w:rFonts w:hint="default" w:ascii="Courier New" w:hAnsi="Courier New" w:cs="Courier New"/>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21" w15:restartNumberingAfterBreak="0">
    <w:nsid w:val="564C6713"/>
    <w:multiLevelType w:val="hybridMultilevel"/>
    <w:tmpl w:val="2A820B5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A8B5706"/>
    <w:multiLevelType w:val="hybridMultilevel"/>
    <w:tmpl w:val="7408C838"/>
    <w:lvl w:ilvl="0" w:tplc="04090001">
      <w:start w:val="1"/>
      <w:numFmt w:val="bullet"/>
      <w:lvlText w:val=""/>
      <w:lvlJc w:val="left"/>
      <w:pPr>
        <w:ind w:left="519" w:hanging="360"/>
      </w:pPr>
      <w:rPr>
        <w:rFonts w:hint="default" w:ascii="Symbol" w:hAnsi="Symbol"/>
      </w:rPr>
    </w:lvl>
    <w:lvl w:ilvl="1" w:tplc="04090003" w:tentative="1">
      <w:start w:val="1"/>
      <w:numFmt w:val="bullet"/>
      <w:lvlText w:val="o"/>
      <w:lvlJc w:val="left"/>
      <w:pPr>
        <w:ind w:left="1239" w:hanging="360"/>
      </w:pPr>
      <w:rPr>
        <w:rFonts w:hint="default" w:ascii="Courier New" w:hAnsi="Courier New" w:cs="Courier New"/>
      </w:rPr>
    </w:lvl>
    <w:lvl w:ilvl="2" w:tplc="04090005" w:tentative="1">
      <w:start w:val="1"/>
      <w:numFmt w:val="bullet"/>
      <w:lvlText w:val=""/>
      <w:lvlJc w:val="left"/>
      <w:pPr>
        <w:ind w:left="1959" w:hanging="360"/>
      </w:pPr>
      <w:rPr>
        <w:rFonts w:hint="default" w:ascii="Wingdings" w:hAnsi="Wingdings"/>
      </w:rPr>
    </w:lvl>
    <w:lvl w:ilvl="3" w:tplc="04090001" w:tentative="1">
      <w:start w:val="1"/>
      <w:numFmt w:val="bullet"/>
      <w:lvlText w:val=""/>
      <w:lvlJc w:val="left"/>
      <w:pPr>
        <w:ind w:left="2679" w:hanging="360"/>
      </w:pPr>
      <w:rPr>
        <w:rFonts w:hint="default" w:ascii="Symbol" w:hAnsi="Symbol"/>
      </w:rPr>
    </w:lvl>
    <w:lvl w:ilvl="4" w:tplc="04090003" w:tentative="1">
      <w:start w:val="1"/>
      <w:numFmt w:val="bullet"/>
      <w:lvlText w:val="o"/>
      <w:lvlJc w:val="left"/>
      <w:pPr>
        <w:ind w:left="3399" w:hanging="360"/>
      </w:pPr>
      <w:rPr>
        <w:rFonts w:hint="default" w:ascii="Courier New" w:hAnsi="Courier New" w:cs="Courier New"/>
      </w:rPr>
    </w:lvl>
    <w:lvl w:ilvl="5" w:tplc="04090005" w:tentative="1">
      <w:start w:val="1"/>
      <w:numFmt w:val="bullet"/>
      <w:lvlText w:val=""/>
      <w:lvlJc w:val="left"/>
      <w:pPr>
        <w:ind w:left="4119" w:hanging="360"/>
      </w:pPr>
      <w:rPr>
        <w:rFonts w:hint="default" w:ascii="Wingdings" w:hAnsi="Wingdings"/>
      </w:rPr>
    </w:lvl>
    <w:lvl w:ilvl="6" w:tplc="04090001" w:tentative="1">
      <w:start w:val="1"/>
      <w:numFmt w:val="bullet"/>
      <w:lvlText w:val=""/>
      <w:lvlJc w:val="left"/>
      <w:pPr>
        <w:ind w:left="4839" w:hanging="360"/>
      </w:pPr>
      <w:rPr>
        <w:rFonts w:hint="default" w:ascii="Symbol" w:hAnsi="Symbol"/>
      </w:rPr>
    </w:lvl>
    <w:lvl w:ilvl="7" w:tplc="04090003" w:tentative="1">
      <w:start w:val="1"/>
      <w:numFmt w:val="bullet"/>
      <w:lvlText w:val="o"/>
      <w:lvlJc w:val="left"/>
      <w:pPr>
        <w:ind w:left="5559" w:hanging="360"/>
      </w:pPr>
      <w:rPr>
        <w:rFonts w:hint="default" w:ascii="Courier New" w:hAnsi="Courier New" w:cs="Courier New"/>
      </w:rPr>
    </w:lvl>
    <w:lvl w:ilvl="8" w:tplc="04090005" w:tentative="1">
      <w:start w:val="1"/>
      <w:numFmt w:val="bullet"/>
      <w:lvlText w:val=""/>
      <w:lvlJc w:val="left"/>
      <w:pPr>
        <w:ind w:left="6279" w:hanging="360"/>
      </w:pPr>
      <w:rPr>
        <w:rFonts w:hint="default" w:ascii="Wingdings" w:hAnsi="Wingdings"/>
      </w:rPr>
    </w:lvl>
  </w:abstractNum>
  <w:abstractNum w:abstractNumId="23" w15:restartNumberingAfterBreak="0">
    <w:nsid w:val="5F11470C"/>
    <w:multiLevelType w:val="hybridMultilevel"/>
    <w:tmpl w:val="B30EC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0804A5E"/>
    <w:multiLevelType w:val="hybridMultilevel"/>
    <w:tmpl w:val="780CEC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19D7DF6"/>
    <w:multiLevelType w:val="hybridMultilevel"/>
    <w:tmpl w:val="0BAAFE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6BC1159"/>
    <w:multiLevelType w:val="hybridMultilevel"/>
    <w:tmpl w:val="65920D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CCB787B"/>
    <w:multiLevelType w:val="hybridMultilevel"/>
    <w:tmpl w:val="177C6ADC"/>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28" w15:restartNumberingAfterBreak="0">
    <w:nsid w:val="6FFF6152"/>
    <w:multiLevelType w:val="hybridMultilevel"/>
    <w:tmpl w:val="8A30E00C"/>
    <w:lvl w:ilvl="0" w:tplc="13CCD7D2">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212791B"/>
    <w:multiLevelType w:val="hybridMultilevel"/>
    <w:tmpl w:val="B6D210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1">
      <w:start w:val="1"/>
      <w:numFmt w:val="bullet"/>
      <w:lvlText w:val=""/>
      <w:lvlJc w:val="left"/>
      <w:pPr>
        <w:ind w:left="3600" w:hanging="360"/>
      </w:pPr>
      <w:rPr>
        <w:rFonts w:hint="default" w:ascii="Symbol" w:hAnsi="Symbol"/>
      </w:rPr>
    </w:lvl>
    <w:lvl w:ilvl="5" w:tplc="04090001">
      <w:start w:val="1"/>
      <w:numFmt w:val="bullet"/>
      <w:lvlText w:val=""/>
      <w:lvlJc w:val="left"/>
      <w:pPr>
        <w:ind w:left="4320" w:hanging="360"/>
      </w:pPr>
      <w:rPr>
        <w:rFonts w:hint="default" w:ascii="Symbol" w:hAnsi="Symbol"/>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9"/>
  </w:num>
  <w:num w:numId="3">
    <w:abstractNumId w:val="11"/>
  </w:num>
  <w:num w:numId="4">
    <w:abstractNumId w:val="29"/>
  </w:num>
  <w:num w:numId="5">
    <w:abstractNumId w:val="1"/>
  </w:num>
  <w:num w:numId="6">
    <w:abstractNumId w:val="8"/>
  </w:num>
  <w:num w:numId="7">
    <w:abstractNumId w:val="4"/>
  </w:num>
  <w:num w:numId="8">
    <w:abstractNumId w:val="5"/>
  </w:num>
  <w:num w:numId="9">
    <w:abstractNumId w:val="3"/>
  </w:num>
  <w:num w:numId="10">
    <w:abstractNumId w:val="13"/>
  </w:num>
  <w:num w:numId="11">
    <w:abstractNumId w:val="15"/>
  </w:num>
  <w:num w:numId="12">
    <w:abstractNumId w:val="20"/>
  </w:num>
  <w:num w:numId="13">
    <w:abstractNumId w:val="17"/>
  </w:num>
  <w:num w:numId="14">
    <w:abstractNumId w:val="2"/>
  </w:num>
  <w:num w:numId="15">
    <w:abstractNumId w:val="14"/>
  </w:num>
  <w:num w:numId="16">
    <w:abstractNumId w:val="16"/>
  </w:num>
  <w:num w:numId="17">
    <w:abstractNumId w:val="29"/>
  </w:num>
  <w:num w:numId="18">
    <w:abstractNumId w:val="21"/>
  </w:num>
  <w:num w:numId="19">
    <w:abstractNumId w:val="8"/>
  </w:num>
  <w:num w:numId="20">
    <w:abstractNumId w:val="7"/>
  </w:num>
  <w:num w:numId="21">
    <w:abstractNumId w:val="8"/>
  </w:num>
  <w:num w:numId="22">
    <w:abstractNumId w:val="22"/>
  </w:num>
  <w:num w:numId="23">
    <w:abstractNumId w:val="27"/>
  </w:num>
  <w:num w:numId="24">
    <w:abstractNumId w:val="10"/>
  </w:num>
  <w:num w:numId="25">
    <w:abstractNumId w:val="26"/>
  </w:num>
  <w:num w:numId="26">
    <w:abstractNumId w:val="28"/>
  </w:num>
  <w:num w:numId="27">
    <w:abstractNumId w:val="23"/>
  </w:num>
  <w:num w:numId="28">
    <w:abstractNumId w:val="25"/>
  </w:num>
  <w:num w:numId="29">
    <w:abstractNumId w:val="0"/>
  </w:num>
  <w:num w:numId="30">
    <w:abstractNumId w:val="19"/>
  </w:num>
  <w:num w:numId="31">
    <w:abstractNumId w:val="12"/>
  </w:num>
  <w:num w:numId="32">
    <w:abstractNumId w:val="18"/>
  </w:num>
  <w:num w:numId="33">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dirty"/>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8F"/>
    <w:rsid w:val="000058FF"/>
    <w:rsid w:val="00013AB5"/>
    <w:rsid w:val="00016168"/>
    <w:rsid w:val="00025C66"/>
    <w:rsid w:val="00035968"/>
    <w:rsid w:val="00046DF4"/>
    <w:rsid w:val="000557C0"/>
    <w:rsid w:val="00084EF7"/>
    <w:rsid w:val="00087750"/>
    <w:rsid w:val="000956B7"/>
    <w:rsid w:val="000A0C22"/>
    <w:rsid w:val="000A76F5"/>
    <w:rsid w:val="000D5E0D"/>
    <w:rsid w:val="000E148D"/>
    <w:rsid w:val="000E3866"/>
    <w:rsid w:val="000F41FC"/>
    <w:rsid w:val="000F4453"/>
    <w:rsid w:val="00120651"/>
    <w:rsid w:val="0012695F"/>
    <w:rsid w:val="00151094"/>
    <w:rsid w:val="00151DA6"/>
    <w:rsid w:val="00154BF6"/>
    <w:rsid w:val="00176F1A"/>
    <w:rsid w:val="0018369C"/>
    <w:rsid w:val="001852D6"/>
    <w:rsid w:val="00196CAF"/>
    <w:rsid w:val="001C2823"/>
    <w:rsid w:val="001C324F"/>
    <w:rsid w:val="001D050C"/>
    <w:rsid w:val="001D5F47"/>
    <w:rsid w:val="001E7BC3"/>
    <w:rsid w:val="001F66BC"/>
    <w:rsid w:val="00200A7B"/>
    <w:rsid w:val="00217486"/>
    <w:rsid w:val="00236909"/>
    <w:rsid w:val="002442EE"/>
    <w:rsid w:val="00255338"/>
    <w:rsid w:val="00256C83"/>
    <w:rsid w:val="00256EFE"/>
    <w:rsid w:val="00257066"/>
    <w:rsid w:val="00257A1A"/>
    <w:rsid w:val="00273515"/>
    <w:rsid w:val="002A19CA"/>
    <w:rsid w:val="002B1BA4"/>
    <w:rsid w:val="002B652F"/>
    <w:rsid w:val="002D2A17"/>
    <w:rsid w:val="002F2E24"/>
    <w:rsid w:val="002F5375"/>
    <w:rsid w:val="00313E23"/>
    <w:rsid w:val="00345B98"/>
    <w:rsid w:val="003508F3"/>
    <w:rsid w:val="0035565E"/>
    <w:rsid w:val="00366BC1"/>
    <w:rsid w:val="00367513"/>
    <w:rsid w:val="0038494A"/>
    <w:rsid w:val="00385D36"/>
    <w:rsid w:val="00391EFC"/>
    <w:rsid w:val="003958A9"/>
    <w:rsid w:val="003A1B66"/>
    <w:rsid w:val="003B349A"/>
    <w:rsid w:val="003C1E04"/>
    <w:rsid w:val="003C5B34"/>
    <w:rsid w:val="003D2F23"/>
    <w:rsid w:val="003F1F57"/>
    <w:rsid w:val="003F41D8"/>
    <w:rsid w:val="003F59C1"/>
    <w:rsid w:val="00405275"/>
    <w:rsid w:val="0040584D"/>
    <w:rsid w:val="00412785"/>
    <w:rsid w:val="004135F3"/>
    <w:rsid w:val="00416A40"/>
    <w:rsid w:val="004213E7"/>
    <w:rsid w:val="0042447D"/>
    <w:rsid w:val="004246D4"/>
    <w:rsid w:val="00425363"/>
    <w:rsid w:val="004271EA"/>
    <w:rsid w:val="00433436"/>
    <w:rsid w:val="0044175B"/>
    <w:rsid w:val="004669D3"/>
    <w:rsid w:val="00481A90"/>
    <w:rsid w:val="00484F56"/>
    <w:rsid w:val="00490BE8"/>
    <w:rsid w:val="00495631"/>
    <w:rsid w:val="00496DD6"/>
    <w:rsid w:val="00497412"/>
    <w:rsid w:val="004A7874"/>
    <w:rsid w:val="004B0503"/>
    <w:rsid w:val="004D6172"/>
    <w:rsid w:val="004E5635"/>
    <w:rsid w:val="004E664E"/>
    <w:rsid w:val="00507993"/>
    <w:rsid w:val="005167A3"/>
    <w:rsid w:val="00516E98"/>
    <w:rsid w:val="0053056E"/>
    <w:rsid w:val="00534DE6"/>
    <w:rsid w:val="005377C4"/>
    <w:rsid w:val="00547795"/>
    <w:rsid w:val="00560885"/>
    <w:rsid w:val="00574F76"/>
    <w:rsid w:val="005900C5"/>
    <w:rsid w:val="005938DA"/>
    <w:rsid w:val="005B47CE"/>
    <w:rsid w:val="005C7753"/>
    <w:rsid w:val="005D25FA"/>
    <w:rsid w:val="005D2600"/>
    <w:rsid w:val="005D49F8"/>
    <w:rsid w:val="005D6493"/>
    <w:rsid w:val="005E760C"/>
    <w:rsid w:val="00615889"/>
    <w:rsid w:val="00620C8B"/>
    <w:rsid w:val="006218EB"/>
    <w:rsid w:val="006234C1"/>
    <w:rsid w:val="00626F67"/>
    <w:rsid w:val="00627097"/>
    <w:rsid w:val="006373BC"/>
    <w:rsid w:val="00641F65"/>
    <w:rsid w:val="00645BD7"/>
    <w:rsid w:val="00645F1D"/>
    <w:rsid w:val="0066164E"/>
    <w:rsid w:val="00662999"/>
    <w:rsid w:val="00667A1A"/>
    <w:rsid w:val="00687214"/>
    <w:rsid w:val="006A3D84"/>
    <w:rsid w:val="006A7366"/>
    <w:rsid w:val="006B7E05"/>
    <w:rsid w:val="006C6F97"/>
    <w:rsid w:val="006F022F"/>
    <w:rsid w:val="006F141C"/>
    <w:rsid w:val="006F2B8A"/>
    <w:rsid w:val="006F4251"/>
    <w:rsid w:val="007173E1"/>
    <w:rsid w:val="00720517"/>
    <w:rsid w:val="00730A8E"/>
    <w:rsid w:val="00746255"/>
    <w:rsid w:val="00751D65"/>
    <w:rsid w:val="00751EDB"/>
    <w:rsid w:val="00770513"/>
    <w:rsid w:val="007732A4"/>
    <w:rsid w:val="00782CAD"/>
    <w:rsid w:val="007B5A7F"/>
    <w:rsid w:val="007C0FC3"/>
    <w:rsid w:val="007D56AC"/>
    <w:rsid w:val="007E035C"/>
    <w:rsid w:val="007E3EB1"/>
    <w:rsid w:val="007F1258"/>
    <w:rsid w:val="007F2FFB"/>
    <w:rsid w:val="007F5DBF"/>
    <w:rsid w:val="008006E0"/>
    <w:rsid w:val="00804E13"/>
    <w:rsid w:val="008104AF"/>
    <w:rsid w:val="00820E57"/>
    <w:rsid w:val="0082143A"/>
    <w:rsid w:val="00827ED7"/>
    <w:rsid w:val="00837557"/>
    <w:rsid w:val="00840A59"/>
    <w:rsid w:val="00841E4E"/>
    <w:rsid w:val="00842495"/>
    <w:rsid w:val="00845434"/>
    <w:rsid w:val="008464F5"/>
    <w:rsid w:val="00852388"/>
    <w:rsid w:val="008532F0"/>
    <w:rsid w:val="00857497"/>
    <w:rsid w:val="00861721"/>
    <w:rsid w:val="00861A44"/>
    <w:rsid w:val="0086618C"/>
    <w:rsid w:val="00871B02"/>
    <w:rsid w:val="0087205F"/>
    <w:rsid w:val="00881E70"/>
    <w:rsid w:val="008936DB"/>
    <w:rsid w:val="00896116"/>
    <w:rsid w:val="008A202F"/>
    <w:rsid w:val="008B0591"/>
    <w:rsid w:val="008C11D0"/>
    <w:rsid w:val="008C3DAE"/>
    <w:rsid w:val="008D2ED3"/>
    <w:rsid w:val="008D5C0C"/>
    <w:rsid w:val="008E0A98"/>
    <w:rsid w:val="008E33C5"/>
    <w:rsid w:val="008E7ACB"/>
    <w:rsid w:val="008F39B0"/>
    <w:rsid w:val="008F5A39"/>
    <w:rsid w:val="00901D8A"/>
    <w:rsid w:val="00901F1C"/>
    <w:rsid w:val="0090643E"/>
    <w:rsid w:val="009076AC"/>
    <w:rsid w:val="00914818"/>
    <w:rsid w:val="00932DB0"/>
    <w:rsid w:val="00942977"/>
    <w:rsid w:val="009516AE"/>
    <w:rsid w:val="0096776C"/>
    <w:rsid w:val="00986380"/>
    <w:rsid w:val="00986DF0"/>
    <w:rsid w:val="0098783D"/>
    <w:rsid w:val="00992742"/>
    <w:rsid w:val="009A0E35"/>
    <w:rsid w:val="009A1C78"/>
    <w:rsid w:val="009C4FE6"/>
    <w:rsid w:val="009E08B0"/>
    <w:rsid w:val="009E51DF"/>
    <w:rsid w:val="009F38A5"/>
    <w:rsid w:val="00A104DB"/>
    <w:rsid w:val="00A20419"/>
    <w:rsid w:val="00A20806"/>
    <w:rsid w:val="00A56882"/>
    <w:rsid w:val="00A56AED"/>
    <w:rsid w:val="00A65577"/>
    <w:rsid w:val="00A83576"/>
    <w:rsid w:val="00A83C8A"/>
    <w:rsid w:val="00A9441D"/>
    <w:rsid w:val="00A977B1"/>
    <w:rsid w:val="00AA457C"/>
    <w:rsid w:val="00AC2534"/>
    <w:rsid w:val="00AD5E47"/>
    <w:rsid w:val="00AE0061"/>
    <w:rsid w:val="00AE66F4"/>
    <w:rsid w:val="00AF648A"/>
    <w:rsid w:val="00B01454"/>
    <w:rsid w:val="00B151A8"/>
    <w:rsid w:val="00B25A95"/>
    <w:rsid w:val="00B2706F"/>
    <w:rsid w:val="00B33934"/>
    <w:rsid w:val="00B60A9E"/>
    <w:rsid w:val="00B70DF0"/>
    <w:rsid w:val="00B71A73"/>
    <w:rsid w:val="00B8446A"/>
    <w:rsid w:val="00B93777"/>
    <w:rsid w:val="00BA29F1"/>
    <w:rsid w:val="00BA3867"/>
    <w:rsid w:val="00BB3957"/>
    <w:rsid w:val="00BB7775"/>
    <w:rsid w:val="00BC13A4"/>
    <w:rsid w:val="00BD0A31"/>
    <w:rsid w:val="00BD1CF6"/>
    <w:rsid w:val="00BE19E6"/>
    <w:rsid w:val="00BE3A99"/>
    <w:rsid w:val="00BE5621"/>
    <w:rsid w:val="00BF0D13"/>
    <w:rsid w:val="00BF260D"/>
    <w:rsid w:val="00C02132"/>
    <w:rsid w:val="00C10857"/>
    <w:rsid w:val="00C3078F"/>
    <w:rsid w:val="00C32F1D"/>
    <w:rsid w:val="00C36E35"/>
    <w:rsid w:val="00C4042C"/>
    <w:rsid w:val="00C40A1F"/>
    <w:rsid w:val="00C45FD5"/>
    <w:rsid w:val="00C462FB"/>
    <w:rsid w:val="00C57508"/>
    <w:rsid w:val="00C57608"/>
    <w:rsid w:val="00C83332"/>
    <w:rsid w:val="00CA2AC1"/>
    <w:rsid w:val="00CA6AA8"/>
    <w:rsid w:val="00CB7290"/>
    <w:rsid w:val="00CC13BB"/>
    <w:rsid w:val="00CC2EC8"/>
    <w:rsid w:val="00CC67BD"/>
    <w:rsid w:val="00CD1C06"/>
    <w:rsid w:val="00CD3EB6"/>
    <w:rsid w:val="00CE3F19"/>
    <w:rsid w:val="00CE5DF4"/>
    <w:rsid w:val="00CF27F3"/>
    <w:rsid w:val="00CF3094"/>
    <w:rsid w:val="00CF38B5"/>
    <w:rsid w:val="00D171AA"/>
    <w:rsid w:val="00D208AC"/>
    <w:rsid w:val="00D23DAE"/>
    <w:rsid w:val="00D2453F"/>
    <w:rsid w:val="00D27575"/>
    <w:rsid w:val="00D567E3"/>
    <w:rsid w:val="00D75B51"/>
    <w:rsid w:val="00D910FC"/>
    <w:rsid w:val="00D94B81"/>
    <w:rsid w:val="00DB0813"/>
    <w:rsid w:val="00DB67EE"/>
    <w:rsid w:val="00DB7459"/>
    <w:rsid w:val="00DE19CB"/>
    <w:rsid w:val="00DE51EC"/>
    <w:rsid w:val="00E00C45"/>
    <w:rsid w:val="00E136EC"/>
    <w:rsid w:val="00E14091"/>
    <w:rsid w:val="00E16828"/>
    <w:rsid w:val="00E24621"/>
    <w:rsid w:val="00E267EF"/>
    <w:rsid w:val="00E31D99"/>
    <w:rsid w:val="00E36D37"/>
    <w:rsid w:val="00E61F8B"/>
    <w:rsid w:val="00E7222A"/>
    <w:rsid w:val="00E72E85"/>
    <w:rsid w:val="00E83FC1"/>
    <w:rsid w:val="00E90ABE"/>
    <w:rsid w:val="00E96588"/>
    <w:rsid w:val="00EC1A34"/>
    <w:rsid w:val="00ED06C4"/>
    <w:rsid w:val="00EE2EB2"/>
    <w:rsid w:val="00EF3733"/>
    <w:rsid w:val="00F0219A"/>
    <w:rsid w:val="00F222D0"/>
    <w:rsid w:val="00F31C47"/>
    <w:rsid w:val="00F565F7"/>
    <w:rsid w:val="00F668F0"/>
    <w:rsid w:val="00F72FE4"/>
    <w:rsid w:val="00F7614A"/>
    <w:rsid w:val="00F80286"/>
    <w:rsid w:val="00F96605"/>
    <w:rsid w:val="00FA0548"/>
    <w:rsid w:val="00FA0A0A"/>
    <w:rsid w:val="00FB5BD9"/>
    <w:rsid w:val="00FB7F3E"/>
    <w:rsid w:val="00FC5722"/>
    <w:rsid w:val="00FE0C7E"/>
    <w:rsid w:val="00FE280A"/>
    <w:rsid w:val="00FE404D"/>
    <w:rsid w:val="18B011E5"/>
    <w:rsid w:val="4436D1C6"/>
    <w:rsid w:val="4FAA9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C01E"/>
  <w15:docId w15:val="{3F281FC1-1CBD-454F-B71E-519D2C4D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49"/>
      <w:ind w:left="459" w:right="537"/>
      <w:jc w:val="center"/>
      <w:outlineLvl w:val="0"/>
    </w:pPr>
    <w:rPr>
      <w:rFonts w:ascii="Times New Roman" w:hAnsi="Times New Roman" w:eastAsia="Times New Roman" w:cs="Times New Roman"/>
      <w:i/>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567" w:hanging="273"/>
    </w:pPr>
  </w:style>
  <w:style w:type="paragraph" w:styleId="ListParagraph">
    <w:name w:val="List Paragraph"/>
    <w:basedOn w:val="Normal"/>
    <w:uiPriority w:val="1"/>
    <w:qFormat/>
    <w:pPr>
      <w:ind w:left="567" w:hanging="273"/>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845434"/>
    <w:pPr>
      <w:tabs>
        <w:tab w:val="center" w:pos="4680"/>
        <w:tab w:val="right" w:pos="9360"/>
      </w:tabs>
    </w:pPr>
  </w:style>
  <w:style w:type="character" w:styleId="HeaderChar" w:customStyle="1">
    <w:name w:val="Header Char"/>
    <w:basedOn w:val="DefaultParagraphFont"/>
    <w:link w:val="Header"/>
    <w:uiPriority w:val="99"/>
    <w:rsid w:val="00845434"/>
    <w:rPr>
      <w:rFonts w:ascii="Calibri" w:hAnsi="Calibri" w:eastAsia="Calibri" w:cs="Calibri"/>
    </w:rPr>
  </w:style>
  <w:style w:type="paragraph" w:styleId="Footer">
    <w:name w:val="footer"/>
    <w:basedOn w:val="Normal"/>
    <w:link w:val="FooterChar"/>
    <w:uiPriority w:val="99"/>
    <w:unhideWhenUsed/>
    <w:rsid w:val="00845434"/>
    <w:pPr>
      <w:tabs>
        <w:tab w:val="center" w:pos="4680"/>
        <w:tab w:val="right" w:pos="9360"/>
      </w:tabs>
    </w:pPr>
  </w:style>
  <w:style w:type="character" w:styleId="FooterChar" w:customStyle="1">
    <w:name w:val="Footer Char"/>
    <w:basedOn w:val="DefaultParagraphFont"/>
    <w:link w:val="Footer"/>
    <w:uiPriority w:val="99"/>
    <w:rsid w:val="00845434"/>
    <w:rPr>
      <w:rFonts w:ascii="Calibri" w:hAnsi="Calibri" w:eastAsia="Calibri" w:cs="Calibri"/>
    </w:rPr>
  </w:style>
  <w:style w:type="paragraph" w:styleId="Masthead" w:customStyle="1">
    <w:name w:val="Masthead"/>
    <w:basedOn w:val="Heading1"/>
    <w:rsid w:val="00845434"/>
    <w:pPr>
      <w:keepNext/>
      <w:widowControl/>
      <w:suppressAutoHyphens/>
      <w:autoSpaceDE/>
      <w:autoSpaceDN/>
      <w:spacing w:before="0"/>
      <w:ind w:left="0" w:right="0"/>
      <w:outlineLvl w:val="9"/>
    </w:pPr>
    <w:rPr>
      <w:rFonts w:ascii="Verdana" w:hAnsi="Verdana" w:cs="Arial"/>
      <w:b/>
      <w:i w:val="0"/>
      <w:smallCaps/>
      <w:color w:val="203576"/>
      <w:sz w:val="44"/>
      <w:szCs w:val="42"/>
      <w:u w:val="single"/>
    </w:rPr>
  </w:style>
  <w:style w:type="character" w:styleId="Hyperlink">
    <w:name w:val="Hyperlink"/>
    <w:basedOn w:val="DefaultParagraphFont"/>
    <w:uiPriority w:val="99"/>
    <w:unhideWhenUsed/>
    <w:rsid w:val="00A9441D"/>
    <w:rPr>
      <w:color w:val="0000FF" w:themeColor="hyperlink"/>
      <w:u w:val="single"/>
    </w:rPr>
  </w:style>
  <w:style w:type="character" w:styleId="UnresolvedMention">
    <w:name w:val="Unresolved Mention"/>
    <w:basedOn w:val="DefaultParagraphFont"/>
    <w:uiPriority w:val="99"/>
    <w:semiHidden/>
    <w:unhideWhenUsed/>
    <w:rsid w:val="00A9441D"/>
    <w:rPr>
      <w:color w:val="605E5C"/>
      <w:shd w:val="clear" w:color="auto" w:fill="E1DFDD"/>
    </w:rPr>
  </w:style>
  <w:style w:type="character" w:styleId="FollowedHyperlink">
    <w:name w:val="FollowedHyperlink"/>
    <w:basedOn w:val="DefaultParagraphFont"/>
    <w:uiPriority w:val="99"/>
    <w:semiHidden/>
    <w:unhideWhenUsed/>
    <w:rsid w:val="004B0503"/>
    <w:rPr>
      <w:color w:val="800080" w:themeColor="followedHyperlink"/>
      <w:u w:val="single"/>
    </w:rPr>
  </w:style>
  <w:style w:type="paragraph" w:styleId="NoSpacing">
    <w:name w:val="No Spacing"/>
    <w:uiPriority w:val="1"/>
    <w:qFormat/>
    <w:rsid w:val="00FA0A0A"/>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38829">
      <w:bodyDiv w:val="1"/>
      <w:marLeft w:val="0"/>
      <w:marRight w:val="0"/>
      <w:marTop w:val="0"/>
      <w:marBottom w:val="0"/>
      <w:divBdr>
        <w:top w:val="none" w:sz="0" w:space="0" w:color="auto"/>
        <w:left w:val="none" w:sz="0" w:space="0" w:color="auto"/>
        <w:bottom w:val="none" w:sz="0" w:space="0" w:color="auto"/>
        <w:right w:val="none" w:sz="0" w:space="0" w:color="auto"/>
      </w:divBdr>
    </w:div>
    <w:div w:id="1295142208">
      <w:bodyDiv w:val="1"/>
      <w:marLeft w:val="0"/>
      <w:marRight w:val="0"/>
      <w:marTop w:val="0"/>
      <w:marBottom w:val="0"/>
      <w:divBdr>
        <w:top w:val="none" w:sz="0" w:space="0" w:color="auto"/>
        <w:left w:val="none" w:sz="0" w:space="0" w:color="auto"/>
        <w:bottom w:val="none" w:sz="0" w:space="0" w:color="auto"/>
        <w:right w:val="none" w:sz="0" w:space="0" w:color="auto"/>
      </w:divBdr>
    </w:div>
    <w:div w:id="1442993920">
      <w:bodyDiv w:val="1"/>
      <w:marLeft w:val="0"/>
      <w:marRight w:val="0"/>
      <w:marTop w:val="0"/>
      <w:marBottom w:val="0"/>
      <w:divBdr>
        <w:top w:val="none" w:sz="0" w:space="0" w:color="auto"/>
        <w:left w:val="none" w:sz="0" w:space="0" w:color="auto"/>
        <w:bottom w:val="none" w:sz="0" w:space="0" w:color="auto"/>
        <w:right w:val="none" w:sz="0" w:space="0" w:color="auto"/>
      </w:divBdr>
    </w:div>
    <w:div w:id="1689990875">
      <w:bodyDiv w:val="1"/>
      <w:marLeft w:val="0"/>
      <w:marRight w:val="0"/>
      <w:marTop w:val="0"/>
      <w:marBottom w:val="0"/>
      <w:divBdr>
        <w:top w:val="none" w:sz="0" w:space="0" w:color="auto"/>
        <w:left w:val="none" w:sz="0" w:space="0" w:color="auto"/>
        <w:bottom w:val="none" w:sz="0" w:space="0" w:color="auto"/>
        <w:right w:val="none" w:sz="0" w:space="0" w:color="auto"/>
      </w:divBdr>
    </w:div>
    <w:div w:id="200096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support.aeries.com/support/solutions/articles/14000069891-scheduling-master-schedule-board"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yperlink" Target="https://support.aeries.com/support/solutions/articles/14000087943-move-copy-or-drop-students-from-a-section-in-the-master-schedule" TargetMode="Externa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support.aeries.com/support/solutions/articles/14000087941-add-change-copy-or-delete-a-section-in-the-master-schedule" TargetMode="Externa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8E5B-AA34-4C00-9B5F-451286B143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Attendance-Daily Web Version.docx</dc:title>
  <dc:subject/>
  <dc:creator>Terese</dc:creator>
  <keywords/>
  <lastModifiedBy>Susan Prow</lastModifiedBy>
  <revision>15</revision>
  <dcterms:created xsi:type="dcterms:W3CDTF">2020-11-25T18:50:00.0000000Z</dcterms:created>
  <dcterms:modified xsi:type="dcterms:W3CDTF">2021-03-16T15:56:39.7223773Z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Bullzip PDF Printer (10.8.0.2282)</vt:lpwstr>
  </property>
  <property fmtid="{D5CDD505-2E9C-101B-9397-08002B2CF9AE}" pid="4" name="LastSaved">
    <vt:filetime>2019-12-02T00:00:00Z</vt:filetime>
  </property>
</Properties>
</file>